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9830" w:type="dxa"/>
        <w:tblInd w:w="118" w:type="dxa"/>
        <w:tblLayout w:type="fixed"/>
        <w:tblLook w:val="01E0" w:firstRow="1" w:lastRow="1" w:firstColumn="1" w:lastColumn="1" w:noHBand="0" w:noVBand="0"/>
      </w:tblPr>
      <w:tblGrid>
        <w:gridCol w:w="9830"/>
      </w:tblGrid>
      <w:tr w:rsidR="007F5570" w:rsidRPr="00BF7243" w:rsidTr="00F93230">
        <w:trPr>
          <w:trHeight w:val="307"/>
        </w:trPr>
        <w:tc>
          <w:tcPr>
            <w:tcW w:w="9830" w:type="dxa"/>
            <w:vMerge w:val="restart"/>
            <w:tcBorders>
              <w:top w:val="nil"/>
            </w:tcBorders>
          </w:tcPr>
          <w:p w:rsidR="00705968" w:rsidRPr="00BF7243" w:rsidRDefault="00705968" w:rsidP="00761817">
            <w:pPr>
              <w:rPr>
                <w:rFonts w:ascii="Arial" w:eastAsia="Times New Roman" w:hAnsi="Arial" w:cs="Arial"/>
                <w:sz w:val="20"/>
                <w:szCs w:val="20"/>
                <w:lang w:bidi="ar-SA"/>
              </w:rPr>
            </w:pPr>
            <w:r w:rsidRPr="00BF7243">
              <w:rPr>
                <w:rFonts w:ascii="Arial" w:hAnsi="Arial" w:cs="Arial"/>
                <w:noProof/>
                <w:sz w:val="20"/>
                <w:szCs w:val="20"/>
                <w:lang w:bidi="ar-SA"/>
              </w:rPr>
              <w:drawing>
                <wp:inline distT="0" distB="0" distL="0" distR="0">
                  <wp:extent cx="2408539" cy="723568"/>
                  <wp:effectExtent l="0" t="0" r="0" b="635"/>
                  <wp:docPr id="5" name="Εικόνα 1" descr="page1image8509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850974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170" cy="726461"/>
                          </a:xfrm>
                          <a:prstGeom prst="rect">
                            <a:avLst/>
                          </a:prstGeom>
                          <a:noFill/>
                          <a:ln>
                            <a:noFill/>
                          </a:ln>
                        </pic:spPr>
                      </pic:pic>
                    </a:graphicData>
                  </a:graphic>
                </wp:inline>
              </w:drawing>
            </w:r>
            <w:r w:rsidR="0061393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05968" w:rsidRPr="00BF7243" w:rsidRDefault="00705968" w:rsidP="00705968">
            <w:pPr>
              <w:pStyle w:val="NormalWeb"/>
              <w:rPr>
                <w:rFonts w:ascii="Arial" w:hAnsi="Arial" w:cs="Arial"/>
                <w:sz w:val="20"/>
                <w:szCs w:val="20"/>
              </w:rPr>
            </w:pPr>
            <w:r w:rsidRPr="00BF7243">
              <w:rPr>
                <w:rFonts w:ascii="Arial" w:hAnsi="Arial" w:cs="Arial"/>
                <w:b/>
                <w:bCs/>
                <w:color w:val="1E4C77"/>
                <w:sz w:val="20"/>
                <w:szCs w:val="20"/>
              </w:rPr>
              <w:t xml:space="preserve">ΕΛΛΗΝΙΚΗ ΔΗΜΟΚΡΑΤΙΑ </w:t>
            </w:r>
          </w:p>
          <w:p w:rsidR="00705968" w:rsidRPr="00BF7243" w:rsidRDefault="00705968" w:rsidP="00705968">
            <w:pPr>
              <w:pStyle w:val="NormalWeb"/>
              <w:rPr>
                <w:rFonts w:ascii="Arial" w:hAnsi="Arial" w:cs="Arial"/>
                <w:sz w:val="20"/>
                <w:szCs w:val="20"/>
              </w:rPr>
            </w:pPr>
            <w:proofErr w:type="spellStart"/>
            <w:r w:rsidRPr="00BF7243">
              <w:rPr>
                <w:rFonts w:ascii="Arial" w:hAnsi="Arial" w:cs="Arial"/>
                <w:b/>
                <w:bCs/>
                <w:sz w:val="20"/>
                <w:szCs w:val="20"/>
              </w:rPr>
              <w:t>Μονάδα</w:t>
            </w:r>
            <w:proofErr w:type="spellEnd"/>
            <w:r w:rsidRPr="00BF7243">
              <w:rPr>
                <w:rFonts w:ascii="Arial" w:hAnsi="Arial" w:cs="Arial"/>
                <w:b/>
                <w:bCs/>
                <w:sz w:val="20"/>
                <w:szCs w:val="20"/>
              </w:rPr>
              <w:t xml:space="preserve"> </w:t>
            </w:r>
            <w:proofErr w:type="spellStart"/>
            <w:r w:rsidRPr="00BF7243">
              <w:rPr>
                <w:rFonts w:ascii="Arial" w:hAnsi="Arial" w:cs="Arial"/>
                <w:b/>
                <w:bCs/>
                <w:sz w:val="20"/>
                <w:szCs w:val="20"/>
              </w:rPr>
              <w:t>Οικονομικής</w:t>
            </w:r>
            <w:proofErr w:type="spellEnd"/>
            <w:r w:rsidRPr="00BF7243">
              <w:rPr>
                <w:rFonts w:ascii="Arial" w:hAnsi="Arial" w:cs="Arial"/>
                <w:b/>
                <w:bCs/>
                <w:sz w:val="20"/>
                <w:szCs w:val="20"/>
              </w:rPr>
              <w:t xml:space="preserve"> και </w:t>
            </w:r>
            <w:proofErr w:type="spellStart"/>
            <w:r w:rsidRPr="00BF7243">
              <w:rPr>
                <w:rFonts w:ascii="Arial" w:hAnsi="Arial" w:cs="Arial"/>
                <w:b/>
                <w:bCs/>
                <w:sz w:val="20"/>
                <w:szCs w:val="20"/>
              </w:rPr>
              <w:t>Διοικητικής</w:t>
            </w:r>
            <w:proofErr w:type="spellEnd"/>
            <w:r w:rsidRPr="00BF7243">
              <w:rPr>
                <w:rFonts w:ascii="Arial" w:hAnsi="Arial" w:cs="Arial"/>
                <w:b/>
                <w:bCs/>
                <w:sz w:val="20"/>
                <w:szCs w:val="20"/>
              </w:rPr>
              <w:t xml:space="preserve"> </w:t>
            </w:r>
            <w:proofErr w:type="spellStart"/>
            <w:r w:rsidRPr="00BF7243">
              <w:rPr>
                <w:rFonts w:ascii="Arial" w:hAnsi="Arial" w:cs="Arial"/>
                <w:b/>
                <w:bCs/>
                <w:sz w:val="20"/>
                <w:szCs w:val="20"/>
              </w:rPr>
              <w:t>Υποστήριξης</w:t>
            </w:r>
            <w:proofErr w:type="spellEnd"/>
            <w:r w:rsidRPr="00BF7243">
              <w:rPr>
                <w:rFonts w:ascii="Arial" w:hAnsi="Arial" w:cs="Arial"/>
                <w:b/>
                <w:bCs/>
                <w:sz w:val="20"/>
                <w:szCs w:val="20"/>
              </w:rPr>
              <w:t xml:space="preserve"> Ε.Λ.Κ.Ε. Δι.Πα.Ε.</w:t>
            </w:r>
            <w:r w:rsidRPr="00BF7243">
              <w:rPr>
                <w:rFonts w:ascii="Arial" w:hAnsi="Arial" w:cs="Arial"/>
                <w:b/>
                <w:bCs/>
                <w:sz w:val="20"/>
                <w:szCs w:val="20"/>
              </w:rPr>
              <w:br/>
            </w:r>
            <w:r w:rsidRPr="00BF7243">
              <w:rPr>
                <w:rFonts w:ascii="Arial" w:hAnsi="Arial" w:cs="Arial"/>
                <w:sz w:val="20"/>
                <w:szCs w:val="20"/>
              </w:rPr>
              <w:t xml:space="preserve">14o χλμ. </w:t>
            </w:r>
            <w:proofErr w:type="spellStart"/>
            <w:r w:rsidRPr="00BF7243">
              <w:rPr>
                <w:rFonts w:ascii="Arial" w:hAnsi="Arial" w:cs="Arial"/>
                <w:sz w:val="20"/>
                <w:szCs w:val="20"/>
              </w:rPr>
              <w:t>Θεσσαλονίκης</w:t>
            </w:r>
            <w:proofErr w:type="spellEnd"/>
            <w:r w:rsidRPr="00BF7243">
              <w:rPr>
                <w:rFonts w:ascii="Arial" w:hAnsi="Arial" w:cs="Arial"/>
                <w:sz w:val="20"/>
                <w:szCs w:val="20"/>
              </w:rPr>
              <w:t xml:space="preserve"> – </w:t>
            </w:r>
            <w:proofErr w:type="spellStart"/>
            <w:r w:rsidRPr="00BF7243">
              <w:rPr>
                <w:rFonts w:ascii="Arial" w:hAnsi="Arial" w:cs="Arial"/>
                <w:sz w:val="20"/>
                <w:szCs w:val="20"/>
              </w:rPr>
              <w:t>Μουδανιών</w:t>
            </w:r>
            <w:proofErr w:type="spellEnd"/>
            <w:r w:rsidRPr="00BF7243">
              <w:rPr>
                <w:rFonts w:ascii="Arial" w:hAnsi="Arial" w:cs="Arial"/>
                <w:sz w:val="20"/>
                <w:szCs w:val="20"/>
              </w:rPr>
              <w:br/>
              <w:t xml:space="preserve">570 01 </w:t>
            </w:r>
            <w:proofErr w:type="spellStart"/>
            <w:r w:rsidRPr="00BF7243">
              <w:rPr>
                <w:rFonts w:ascii="Arial" w:hAnsi="Arial" w:cs="Arial"/>
                <w:sz w:val="20"/>
                <w:szCs w:val="20"/>
              </w:rPr>
              <w:t>Θέρμη</w:t>
            </w:r>
            <w:proofErr w:type="spellEnd"/>
            <w:r w:rsidRPr="00BF7243">
              <w:rPr>
                <w:rFonts w:ascii="Arial" w:hAnsi="Arial" w:cs="Arial"/>
                <w:sz w:val="20"/>
                <w:szCs w:val="20"/>
              </w:rPr>
              <w:t xml:space="preserve">, </w:t>
            </w:r>
            <w:proofErr w:type="spellStart"/>
            <w:r w:rsidRPr="00BF7243">
              <w:rPr>
                <w:rFonts w:ascii="Arial" w:hAnsi="Arial" w:cs="Arial"/>
                <w:sz w:val="20"/>
                <w:szCs w:val="20"/>
              </w:rPr>
              <w:t>Θεσσαλονίκη</w:t>
            </w:r>
            <w:proofErr w:type="spellEnd"/>
            <w:r w:rsidRPr="00BF7243">
              <w:rPr>
                <w:rFonts w:ascii="Arial" w:hAnsi="Arial" w:cs="Arial"/>
                <w:sz w:val="20"/>
                <w:szCs w:val="20"/>
              </w:rPr>
              <w:t xml:space="preserve"> </w:t>
            </w:r>
            <w:r w:rsidRPr="00BF7243">
              <w:rPr>
                <w:rFonts w:ascii="Arial" w:hAnsi="Arial" w:cs="Arial"/>
                <w:sz w:val="20"/>
                <w:szCs w:val="20"/>
              </w:rPr>
              <w:br/>
            </w:r>
            <w:proofErr w:type="spellStart"/>
            <w:r w:rsidRPr="00BF7243">
              <w:rPr>
                <w:rFonts w:ascii="Arial" w:hAnsi="Arial" w:cs="Arial"/>
                <w:sz w:val="20"/>
                <w:szCs w:val="20"/>
              </w:rPr>
              <w:t>Τηλ</w:t>
            </w:r>
            <w:proofErr w:type="spellEnd"/>
            <w:r w:rsidRPr="00BF7243">
              <w:rPr>
                <w:rFonts w:ascii="Arial" w:hAnsi="Arial" w:cs="Arial"/>
                <w:sz w:val="20"/>
                <w:szCs w:val="20"/>
              </w:rPr>
              <w:t xml:space="preserve">.: </w:t>
            </w:r>
            <w:r w:rsidRPr="001A61A1">
              <w:rPr>
                <w:rFonts w:ascii="Arial" w:hAnsi="Arial" w:cs="Arial"/>
                <w:sz w:val="20"/>
                <w:szCs w:val="20"/>
              </w:rPr>
              <w:t xml:space="preserve">2310 </w:t>
            </w:r>
            <w:r w:rsidR="002428C1" w:rsidRPr="002428C1">
              <w:rPr>
                <w:rFonts w:ascii="Arial" w:hAnsi="Arial" w:cs="Arial"/>
                <w:sz w:val="20"/>
                <w:szCs w:val="20"/>
              </w:rPr>
              <w:t>807592</w:t>
            </w:r>
            <w:r w:rsidRPr="00BF7243">
              <w:rPr>
                <w:rFonts w:ascii="Arial" w:hAnsi="Arial" w:cs="Arial"/>
                <w:sz w:val="20"/>
                <w:szCs w:val="20"/>
              </w:rPr>
              <w:br/>
            </w:r>
            <w:r w:rsidRPr="00BF7243">
              <w:rPr>
                <w:rFonts w:ascii="Arial" w:hAnsi="Arial" w:cs="Arial"/>
                <w:sz w:val="20"/>
                <w:szCs w:val="20"/>
                <w:lang w:val="en-US"/>
              </w:rPr>
              <w:t>E</w:t>
            </w:r>
            <w:r w:rsidRPr="00BF7243">
              <w:rPr>
                <w:rFonts w:ascii="Arial" w:hAnsi="Arial" w:cs="Arial"/>
                <w:sz w:val="20"/>
                <w:szCs w:val="20"/>
              </w:rPr>
              <w:t>-</w:t>
            </w:r>
            <w:r w:rsidRPr="00BF7243">
              <w:rPr>
                <w:rFonts w:ascii="Arial" w:hAnsi="Arial" w:cs="Arial"/>
                <w:sz w:val="20"/>
                <w:szCs w:val="20"/>
                <w:lang w:val="en-US"/>
              </w:rPr>
              <w:t>mail</w:t>
            </w:r>
            <w:r w:rsidRPr="00BF7243">
              <w:rPr>
                <w:rFonts w:ascii="Arial" w:hAnsi="Arial" w:cs="Arial"/>
                <w:sz w:val="20"/>
                <w:szCs w:val="20"/>
              </w:rPr>
              <w:t xml:space="preserve">: </w:t>
            </w:r>
            <w:hyperlink r:id="rId9" w:history="1">
              <w:r w:rsidR="0058538A" w:rsidRPr="00764F1D">
                <w:rPr>
                  <w:rStyle w:val="Hyperlink"/>
                  <w:rFonts w:ascii="Arial" w:hAnsi="Arial" w:cs="Arial"/>
                  <w:sz w:val="20"/>
                  <w:szCs w:val="20"/>
                  <w:lang w:val="en-US"/>
                </w:rPr>
                <w:t>rchr</w:t>
              </w:r>
              <w:r w:rsidR="0058538A" w:rsidRPr="00764F1D">
                <w:rPr>
                  <w:rStyle w:val="Hyperlink"/>
                  <w:rFonts w:ascii="Arial" w:hAnsi="Arial" w:cs="Arial"/>
                  <w:sz w:val="20"/>
                  <w:szCs w:val="20"/>
                </w:rPr>
                <w:t>@</w:t>
              </w:r>
              <w:proofErr w:type="spellStart"/>
              <w:r w:rsidR="0058538A" w:rsidRPr="00764F1D">
                <w:rPr>
                  <w:rStyle w:val="Hyperlink"/>
                  <w:rFonts w:ascii="Arial" w:hAnsi="Arial" w:cs="Arial"/>
                  <w:sz w:val="20"/>
                  <w:szCs w:val="20"/>
                  <w:lang w:val="en-US"/>
                </w:rPr>
                <w:t>ihu</w:t>
              </w:r>
              <w:proofErr w:type="spellEnd"/>
              <w:r w:rsidR="0058538A" w:rsidRPr="00764F1D">
                <w:rPr>
                  <w:rStyle w:val="Hyperlink"/>
                  <w:rFonts w:ascii="Arial" w:hAnsi="Arial" w:cs="Arial"/>
                  <w:sz w:val="20"/>
                  <w:szCs w:val="20"/>
                </w:rPr>
                <w:t>.</w:t>
              </w:r>
              <w:proofErr w:type="spellStart"/>
              <w:r w:rsidR="0058538A" w:rsidRPr="00764F1D">
                <w:rPr>
                  <w:rStyle w:val="Hyperlink"/>
                  <w:rFonts w:ascii="Arial" w:hAnsi="Arial" w:cs="Arial"/>
                  <w:sz w:val="20"/>
                  <w:szCs w:val="20"/>
                  <w:lang w:val="en-US"/>
                </w:rPr>
                <w:t>edu</w:t>
              </w:r>
              <w:proofErr w:type="spellEnd"/>
              <w:r w:rsidR="0058538A" w:rsidRPr="00764F1D">
                <w:rPr>
                  <w:rStyle w:val="Hyperlink"/>
                  <w:rFonts w:ascii="Arial" w:hAnsi="Arial" w:cs="Arial"/>
                  <w:sz w:val="20"/>
                  <w:szCs w:val="20"/>
                </w:rPr>
                <w:t>.</w:t>
              </w:r>
              <w:r w:rsidR="0058538A" w:rsidRPr="00764F1D">
                <w:rPr>
                  <w:rStyle w:val="Hyperlink"/>
                  <w:rFonts w:ascii="Arial" w:hAnsi="Arial" w:cs="Arial"/>
                  <w:sz w:val="20"/>
                  <w:szCs w:val="20"/>
                  <w:lang w:val="en-US"/>
                </w:rPr>
                <w:t>gr</w:t>
              </w:r>
            </w:hyperlink>
            <w:r w:rsidR="0058538A" w:rsidRPr="0058538A">
              <w:rPr>
                <w:rFonts w:ascii="Arial" w:hAnsi="Arial" w:cs="Arial"/>
                <w:sz w:val="20"/>
                <w:szCs w:val="20"/>
              </w:rPr>
              <w:t xml:space="preserve"> </w:t>
            </w:r>
          </w:p>
          <w:p w:rsidR="00705968" w:rsidRPr="00BF7243" w:rsidRDefault="001A61A1" w:rsidP="00993831">
            <w:pPr>
              <w:pStyle w:val="NormalWeb"/>
              <w:jc w:val="right"/>
              <w:rPr>
                <w:rFonts w:ascii="Arial" w:hAnsi="Arial" w:cs="Arial"/>
                <w:sz w:val="20"/>
                <w:szCs w:val="20"/>
              </w:rPr>
            </w:pPr>
            <w:r w:rsidRPr="001A61A1">
              <w:rPr>
                <w:rFonts w:ascii="Arial" w:hAnsi="Arial" w:cs="Arial"/>
                <w:b/>
                <w:sz w:val="18"/>
                <w:szCs w:val="18"/>
              </w:rPr>
              <w:t>Ημερομηνία</w:t>
            </w:r>
            <w:r w:rsidR="00705968" w:rsidRPr="001A61A1">
              <w:rPr>
                <w:rFonts w:ascii="Arial" w:hAnsi="Arial" w:cs="Arial"/>
                <w:b/>
                <w:sz w:val="18"/>
                <w:szCs w:val="18"/>
              </w:rPr>
              <w:t xml:space="preserve">: </w:t>
            </w:r>
            <w:r w:rsidR="00993831">
              <w:rPr>
                <w:rFonts w:ascii="Arial" w:hAnsi="Arial" w:cs="Arial"/>
                <w:b/>
                <w:sz w:val="18"/>
                <w:szCs w:val="18"/>
              </w:rPr>
              <w:t>16</w:t>
            </w:r>
            <w:r w:rsidR="00F25EE9" w:rsidRPr="001A61A1">
              <w:rPr>
                <w:rFonts w:ascii="Arial" w:hAnsi="Arial" w:cs="Arial"/>
                <w:b/>
                <w:sz w:val="18"/>
                <w:szCs w:val="18"/>
              </w:rPr>
              <w:t>/</w:t>
            </w:r>
            <w:r w:rsidR="00153A77">
              <w:rPr>
                <w:rFonts w:ascii="Arial" w:hAnsi="Arial" w:cs="Arial"/>
                <w:b/>
                <w:sz w:val="18"/>
                <w:szCs w:val="18"/>
              </w:rPr>
              <w:t>10</w:t>
            </w:r>
            <w:r w:rsidR="001A0DD3" w:rsidRPr="001A61A1">
              <w:rPr>
                <w:rFonts w:ascii="Arial" w:hAnsi="Arial" w:cs="Arial"/>
                <w:b/>
                <w:sz w:val="18"/>
                <w:szCs w:val="18"/>
              </w:rPr>
              <w:t>/2020</w:t>
            </w:r>
          </w:p>
        </w:tc>
      </w:tr>
      <w:tr w:rsidR="007F5570" w:rsidRPr="00BF7243" w:rsidTr="00F93230">
        <w:trPr>
          <w:trHeight w:val="3444"/>
        </w:trPr>
        <w:tc>
          <w:tcPr>
            <w:tcW w:w="9830" w:type="dxa"/>
            <w:vMerge/>
            <w:tcBorders>
              <w:top w:val="nil"/>
            </w:tcBorders>
          </w:tcPr>
          <w:p w:rsidR="00705968" w:rsidRPr="00BF7243" w:rsidRDefault="00705968">
            <w:pPr>
              <w:rPr>
                <w:rFonts w:ascii="Arial" w:hAnsi="Arial" w:cs="Arial"/>
                <w:sz w:val="20"/>
                <w:szCs w:val="20"/>
              </w:rPr>
            </w:pPr>
          </w:p>
        </w:tc>
      </w:tr>
    </w:tbl>
    <w:p w:rsidR="001A61A1" w:rsidRDefault="001A61A1" w:rsidP="0058538A">
      <w:pPr>
        <w:pStyle w:val="NormalWeb"/>
        <w:spacing w:before="0" w:beforeAutospacing="0" w:after="0" w:afterAutospacing="0"/>
        <w:jc w:val="right"/>
        <w:rPr>
          <w:rFonts w:ascii="Arial" w:hAnsi="Arial" w:cs="Arial"/>
          <w:b/>
          <w:bCs/>
          <w:sz w:val="20"/>
          <w:szCs w:val="20"/>
        </w:rPr>
      </w:pPr>
      <w:r>
        <w:rPr>
          <w:rFonts w:ascii="Arial" w:hAnsi="Arial" w:cs="Arial"/>
          <w:b/>
          <w:sz w:val="18"/>
          <w:szCs w:val="18"/>
        </w:rPr>
        <w:t xml:space="preserve">   </w:t>
      </w:r>
      <w:r w:rsidRPr="00B538DC">
        <w:rPr>
          <w:rFonts w:ascii="Arial" w:hAnsi="Arial" w:cs="Arial"/>
          <w:b/>
          <w:sz w:val="18"/>
          <w:szCs w:val="18"/>
        </w:rPr>
        <w:t>Αρ</w:t>
      </w:r>
      <w:r w:rsidRPr="005824A0">
        <w:rPr>
          <w:rFonts w:ascii="Arial" w:hAnsi="Arial" w:cs="Arial"/>
          <w:b/>
          <w:sz w:val="18"/>
          <w:szCs w:val="18"/>
        </w:rPr>
        <w:t xml:space="preserve">. </w:t>
      </w:r>
      <w:r w:rsidRPr="00B538DC">
        <w:rPr>
          <w:rFonts w:ascii="Arial" w:hAnsi="Arial" w:cs="Arial"/>
          <w:b/>
          <w:sz w:val="18"/>
          <w:szCs w:val="18"/>
        </w:rPr>
        <w:t>Πρωτοκόλλου</w:t>
      </w:r>
      <w:r w:rsidRPr="00B538DC">
        <w:rPr>
          <w:rFonts w:ascii="Arial" w:hAnsi="Arial" w:cs="Arial"/>
          <w:b/>
          <w:sz w:val="18"/>
          <w:szCs w:val="18"/>
          <w:lang w:val="de-DE"/>
        </w:rPr>
        <w:t xml:space="preserve">: </w:t>
      </w:r>
      <w:r w:rsidR="00993831">
        <w:rPr>
          <w:rFonts w:ascii="Arial" w:hAnsi="Arial" w:cs="Arial"/>
          <w:b/>
          <w:sz w:val="18"/>
          <w:szCs w:val="18"/>
        </w:rPr>
        <w:t>32570</w:t>
      </w:r>
      <w:r w:rsidRPr="00B538DC">
        <w:rPr>
          <w:rFonts w:ascii="Arial" w:hAnsi="Arial" w:cs="Arial"/>
          <w:b/>
          <w:sz w:val="18"/>
          <w:szCs w:val="18"/>
        </w:rPr>
        <w:t>/20</w:t>
      </w:r>
      <w:r w:rsidRPr="00F573AD">
        <w:rPr>
          <w:rFonts w:ascii="Arial" w:hAnsi="Arial" w:cs="Arial"/>
          <w:b/>
          <w:sz w:val="18"/>
          <w:szCs w:val="18"/>
        </w:rPr>
        <w:t>20</w:t>
      </w:r>
    </w:p>
    <w:p w:rsidR="0058538A" w:rsidRDefault="0058538A" w:rsidP="001A61A1">
      <w:pPr>
        <w:pStyle w:val="NormalWeb"/>
        <w:spacing w:line="360" w:lineRule="auto"/>
        <w:jc w:val="center"/>
        <w:rPr>
          <w:rFonts w:ascii="Arial" w:hAnsi="Arial" w:cs="Arial"/>
          <w:b/>
          <w:bCs/>
          <w:sz w:val="20"/>
          <w:szCs w:val="20"/>
        </w:rPr>
      </w:pPr>
    </w:p>
    <w:p w:rsidR="00705968" w:rsidRDefault="00705968" w:rsidP="001A61A1">
      <w:pPr>
        <w:pStyle w:val="NormalWeb"/>
        <w:spacing w:line="360" w:lineRule="auto"/>
        <w:jc w:val="center"/>
        <w:rPr>
          <w:rFonts w:ascii="Arial" w:hAnsi="Arial" w:cs="Arial"/>
          <w:b/>
          <w:bCs/>
          <w:sz w:val="20"/>
          <w:szCs w:val="20"/>
        </w:rPr>
      </w:pPr>
      <w:r w:rsidRPr="00BF7243">
        <w:rPr>
          <w:rFonts w:ascii="Arial" w:hAnsi="Arial" w:cs="Arial"/>
          <w:b/>
          <w:bCs/>
          <w:sz w:val="20"/>
          <w:szCs w:val="20"/>
        </w:rPr>
        <w:t>ΠΡΟΣΚΛΗΣΗ ΕΚΔΗΛΩΣΗΣ ΕΝΔΙΑΦΕΡΟΝΤΟΣ</w:t>
      </w:r>
      <w:r w:rsidRPr="00BF7243">
        <w:rPr>
          <w:rFonts w:ascii="Arial" w:hAnsi="Arial" w:cs="Arial"/>
          <w:b/>
          <w:bCs/>
          <w:sz w:val="20"/>
          <w:szCs w:val="20"/>
        </w:rPr>
        <w:br/>
      </w:r>
      <w:r w:rsidR="003671C4" w:rsidRPr="001F17C8">
        <w:rPr>
          <w:rFonts w:ascii="Arial" w:hAnsi="Arial" w:cs="Arial"/>
          <w:b/>
          <w:bCs/>
          <w:sz w:val="20"/>
          <w:szCs w:val="20"/>
        </w:rPr>
        <w:t xml:space="preserve">ΓΙΑ ΥΠΟΒΟΛΗ </w:t>
      </w:r>
      <w:r w:rsidR="003671C4">
        <w:rPr>
          <w:rFonts w:ascii="Arial" w:hAnsi="Arial" w:cs="Arial"/>
          <w:b/>
          <w:bCs/>
          <w:sz w:val="20"/>
          <w:szCs w:val="20"/>
        </w:rPr>
        <w:t xml:space="preserve">ΑΙΤΗΣΕΩΝ ΥΠΟΨΗΦΙΟΤΗΤΑΣ </w:t>
      </w:r>
      <w:r w:rsidRPr="00BF7243">
        <w:rPr>
          <w:rFonts w:ascii="Arial" w:hAnsi="Arial" w:cs="Arial"/>
          <w:b/>
          <w:bCs/>
          <w:sz w:val="20"/>
          <w:szCs w:val="20"/>
        </w:rPr>
        <w:t xml:space="preserve">ΠΛΗΡΩΣΗΣ </w:t>
      </w:r>
      <w:r w:rsidR="00437CA9">
        <w:rPr>
          <w:rFonts w:ascii="Arial" w:hAnsi="Arial" w:cs="Arial"/>
          <w:b/>
          <w:bCs/>
          <w:sz w:val="20"/>
          <w:szCs w:val="20"/>
        </w:rPr>
        <w:t>ΜΙΑΣ</w:t>
      </w:r>
      <w:r w:rsidR="00673F23" w:rsidRPr="00BF7243">
        <w:rPr>
          <w:rFonts w:ascii="Arial" w:hAnsi="Arial" w:cs="Arial"/>
          <w:b/>
          <w:bCs/>
          <w:sz w:val="20"/>
          <w:szCs w:val="20"/>
        </w:rPr>
        <w:t xml:space="preserve"> </w:t>
      </w:r>
      <w:r w:rsidRPr="00BF7243">
        <w:rPr>
          <w:rFonts w:ascii="Arial" w:hAnsi="Arial" w:cs="Arial"/>
          <w:b/>
          <w:bCs/>
          <w:sz w:val="20"/>
          <w:szCs w:val="20"/>
        </w:rPr>
        <w:t>(</w:t>
      </w:r>
      <w:r w:rsidR="00437CA9">
        <w:rPr>
          <w:rFonts w:ascii="Arial" w:hAnsi="Arial" w:cs="Arial"/>
          <w:b/>
          <w:bCs/>
          <w:sz w:val="20"/>
          <w:szCs w:val="20"/>
        </w:rPr>
        <w:t>1</w:t>
      </w:r>
      <w:r w:rsidRPr="00BF7243">
        <w:rPr>
          <w:rFonts w:ascii="Arial" w:hAnsi="Arial" w:cs="Arial"/>
          <w:b/>
          <w:bCs/>
          <w:sz w:val="20"/>
          <w:szCs w:val="20"/>
        </w:rPr>
        <w:t>) ΘΕΣ</w:t>
      </w:r>
      <w:r w:rsidR="00437CA9">
        <w:rPr>
          <w:rFonts w:ascii="Arial" w:hAnsi="Arial" w:cs="Arial"/>
          <w:b/>
          <w:bCs/>
          <w:sz w:val="20"/>
          <w:szCs w:val="20"/>
        </w:rPr>
        <w:t>ΗΣ</w:t>
      </w:r>
      <w:r w:rsidRPr="00BF7243">
        <w:rPr>
          <w:rFonts w:ascii="Arial" w:hAnsi="Arial" w:cs="Arial"/>
          <w:b/>
          <w:bCs/>
          <w:sz w:val="20"/>
          <w:szCs w:val="20"/>
        </w:rPr>
        <w:t xml:space="preserve"> </w:t>
      </w:r>
      <w:r w:rsidR="00437CA9">
        <w:rPr>
          <w:rFonts w:ascii="Arial" w:hAnsi="Arial" w:cs="Arial"/>
          <w:b/>
          <w:bCs/>
          <w:sz w:val="20"/>
          <w:szCs w:val="20"/>
        </w:rPr>
        <w:t xml:space="preserve">ΕΞΩΤΕΡΙΚΟΥ </w:t>
      </w:r>
      <w:r w:rsidRPr="00BF7243">
        <w:rPr>
          <w:rFonts w:ascii="Arial" w:hAnsi="Arial" w:cs="Arial"/>
          <w:b/>
          <w:bCs/>
          <w:sz w:val="20"/>
          <w:szCs w:val="20"/>
        </w:rPr>
        <w:t>ΣΥΝΕΡΓΑΤ</w:t>
      </w:r>
      <w:r w:rsidR="00437CA9">
        <w:rPr>
          <w:rFonts w:ascii="Arial" w:hAnsi="Arial" w:cs="Arial"/>
          <w:b/>
          <w:bCs/>
          <w:sz w:val="20"/>
          <w:szCs w:val="20"/>
        </w:rPr>
        <w:t>Η</w:t>
      </w:r>
      <w:r w:rsidRPr="00BF7243">
        <w:rPr>
          <w:rFonts w:ascii="Arial" w:hAnsi="Arial" w:cs="Arial"/>
          <w:b/>
          <w:bCs/>
          <w:sz w:val="20"/>
          <w:szCs w:val="20"/>
        </w:rPr>
        <w:t xml:space="preserve"> </w:t>
      </w:r>
      <w:r w:rsidRPr="00BF7243">
        <w:rPr>
          <w:rFonts w:ascii="Arial" w:hAnsi="Arial" w:cs="Arial"/>
          <w:b/>
          <w:bCs/>
          <w:sz w:val="20"/>
          <w:szCs w:val="20"/>
        </w:rPr>
        <w:br/>
      </w:r>
      <w:r w:rsidR="003671C4">
        <w:rPr>
          <w:rFonts w:ascii="Arial" w:hAnsi="Arial" w:cs="Arial"/>
          <w:b/>
          <w:bCs/>
          <w:sz w:val="20"/>
          <w:szCs w:val="20"/>
        </w:rPr>
        <w:t xml:space="preserve">ΜΕ </w:t>
      </w:r>
      <w:r w:rsidRPr="00BF7243">
        <w:rPr>
          <w:rFonts w:ascii="Arial" w:hAnsi="Arial" w:cs="Arial"/>
          <w:b/>
          <w:bCs/>
          <w:sz w:val="20"/>
          <w:szCs w:val="20"/>
        </w:rPr>
        <w:t>ΣΥΝΑΨΗ ΣΥΜΒΑΣΗΣ ΜΙΣΘΩΣΗΣ ΕΡΓΟΥ ΙΔΙΩΤΙΚΟΥ ΔΙΚΑΙΟΥ</w:t>
      </w:r>
    </w:p>
    <w:p w:rsidR="003671C4" w:rsidRPr="0063778B" w:rsidRDefault="003671C4" w:rsidP="003671C4">
      <w:pPr>
        <w:spacing w:line="340" w:lineRule="exact"/>
        <w:jc w:val="right"/>
        <w:rPr>
          <w:rFonts w:ascii="Arial" w:eastAsia="Calibri" w:hAnsi="Arial" w:cs="Arial"/>
          <w:b/>
          <w:bCs/>
          <w:sz w:val="16"/>
          <w:szCs w:val="16"/>
        </w:rPr>
      </w:pPr>
      <w:r w:rsidRPr="003671C4">
        <w:rPr>
          <w:rFonts w:ascii="Arial" w:eastAsia="Calibri" w:hAnsi="Arial" w:cs="Arial"/>
          <w:b/>
          <w:bCs/>
          <w:sz w:val="16"/>
          <w:szCs w:val="16"/>
          <w:lang w:bidi="ar-SA"/>
        </w:rPr>
        <w:t>ΔΗΜΟΣΙΕΥΣΗ ΣΤΗ ΔΙΑΥΓΕΙΑ ΤΟΥ ΣΥΝΟΛΙΚΟΥ ΠΡΟΫΠΟΛΟΓΙΣΜΟΥ</w:t>
      </w:r>
      <w:r w:rsidRPr="0063778B">
        <w:rPr>
          <w:rFonts w:ascii="Arial" w:eastAsia="Calibri" w:hAnsi="Arial" w:cs="Arial"/>
          <w:b/>
          <w:bCs/>
          <w:sz w:val="16"/>
          <w:szCs w:val="16"/>
        </w:rPr>
        <w:t>:</w:t>
      </w:r>
      <w:r>
        <w:rPr>
          <w:rFonts w:ascii="Arial" w:eastAsia="Calibri" w:hAnsi="Arial" w:cs="Arial"/>
          <w:b/>
          <w:bCs/>
          <w:sz w:val="16"/>
          <w:szCs w:val="16"/>
        </w:rPr>
        <w:t xml:space="preserve"> </w:t>
      </w:r>
      <w:r w:rsidR="00084B6F" w:rsidRPr="00084B6F">
        <w:rPr>
          <w:b/>
          <w:sz w:val="16"/>
          <w:szCs w:val="16"/>
        </w:rPr>
        <w:t>67Π346ΨΖ3Π-ΩΘ1</w:t>
      </w:r>
    </w:p>
    <w:p w:rsidR="00705968" w:rsidRPr="00BF7243" w:rsidRDefault="00705968" w:rsidP="003671C4">
      <w:pPr>
        <w:pStyle w:val="NormalWeb"/>
        <w:spacing w:line="360" w:lineRule="auto"/>
        <w:jc w:val="both"/>
        <w:rPr>
          <w:rFonts w:ascii="Arial" w:hAnsi="Arial" w:cs="Arial"/>
          <w:sz w:val="20"/>
          <w:szCs w:val="20"/>
        </w:rPr>
      </w:pPr>
      <w:r w:rsidRPr="00BF7243">
        <w:rPr>
          <w:rFonts w:ascii="Arial" w:hAnsi="Arial" w:cs="Arial"/>
          <w:sz w:val="20"/>
          <w:szCs w:val="20"/>
        </w:rPr>
        <w:t xml:space="preserve">Η </w:t>
      </w:r>
      <w:proofErr w:type="spellStart"/>
      <w:r w:rsidRPr="00BF7243">
        <w:rPr>
          <w:rFonts w:ascii="Arial" w:hAnsi="Arial" w:cs="Arial"/>
          <w:sz w:val="20"/>
          <w:szCs w:val="20"/>
        </w:rPr>
        <w:t>Επιτροπη</w:t>
      </w:r>
      <w:proofErr w:type="spellEnd"/>
      <w:r w:rsidRPr="00BF7243">
        <w:rPr>
          <w:rFonts w:ascii="Arial" w:hAnsi="Arial" w:cs="Arial"/>
          <w:sz w:val="20"/>
          <w:szCs w:val="20"/>
        </w:rPr>
        <w:t xml:space="preserve">́ </w:t>
      </w:r>
      <w:proofErr w:type="spellStart"/>
      <w:r w:rsidRPr="00BF7243">
        <w:rPr>
          <w:rFonts w:ascii="Arial" w:hAnsi="Arial" w:cs="Arial"/>
          <w:sz w:val="20"/>
          <w:szCs w:val="20"/>
        </w:rPr>
        <w:t>Ερευνών</w:t>
      </w:r>
      <w:proofErr w:type="spellEnd"/>
      <w:r w:rsidRPr="00BF7243">
        <w:rPr>
          <w:rFonts w:ascii="Arial" w:hAnsi="Arial" w:cs="Arial"/>
          <w:sz w:val="20"/>
          <w:szCs w:val="20"/>
        </w:rPr>
        <w:t xml:space="preserve"> και </w:t>
      </w:r>
      <w:proofErr w:type="spellStart"/>
      <w:r w:rsidRPr="00BF7243">
        <w:rPr>
          <w:rFonts w:ascii="Arial" w:hAnsi="Arial" w:cs="Arial"/>
          <w:sz w:val="20"/>
          <w:szCs w:val="20"/>
        </w:rPr>
        <w:t>Διαχείρισης</w:t>
      </w:r>
      <w:proofErr w:type="spellEnd"/>
      <w:r w:rsidRPr="00BF7243">
        <w:rPr>
          <w:rFonts w:ascii="Arial" w:hAnsi="Arial" w:cs="Arial"/>
          <w:sz w:val="20"/>
          <w:szCs w:val="20"/>
        </w:rPr>
        <w:t xml:space="preserve"> του </w:t>
      </w:r>
      <w:proofErr w:type="spellStart"/>
      <w:r w:rsidRPr="00BF7243">
        <w:rPr>
          <w:rFonts w:ascii="Arial" w:hAnsi="Arial" w:cs="Arial"/>
          <w:sz w:val="20"/>
          <w:szCs w:val="20"/>
        </w:rPr>
        <w:t>Ειδικου</w:t>
      </w:r>
      <w:proofErr w:type="spellEnd"/>
      <w:r w:rsidRPr="00BF7243">
        <w:rPr>
          <w:rFonts w:ascii="Arial" w:hAnsi="Arial" w:cs="Arial"/>
          <w:sz w:val="20"/>
          <w:szCs w:val="20"/>
        </w:rPr>
        <w:t xml:space="preserve">́ </w:t>
      </w:r>
      <w:proofErr w:type="spellStart"/>
      <w:r w:rsidRPr="00BF7243">
        <w:rPr>
          <w:rFonts w:ascii="Arial" w:hAnsi="Arial" w:cs="Arial"/>
          <w:sz w:val="20"/>
          <w:szCs w:val="20"/>
        </w:rPr>
        <w:t>Λογαριασμου</w:t>
      </w:r>
      <w:proofErr w:type="spellEnd"/>
      <w:r w:rsidRPr="00BF7243">
        <w:rPr>
          <w:rFonts w:ascii="Arial" w:hAnsi="Arial" w:cs="Arial"/>
          <w:sz w:val="20"/>
          <w:szCs w:val="20"/>
        </w:rPr>
        <w:t xml:space="preserve">́ </w:t>
      </w:r>
      <w:proofErr w:type="spellStart"/>
      <w:r w:rsidRPr="00BF7243">
        <w:rPr>
          <w:rFonts w:ascii="Arial" w:hAnsi="Arial" w:cs="Arial"/>
          <w:sz w:val="20"/>
          <w:szCs w:val="20"/>
        </w:rPr>
        <w:t>Κονδυλίων</w:t>
      </w:r>
      <w:proofErr w:type="spellEnd"/>
      <w:r w:rsidRPr="00BF7243">
        <w:rPr>
          <w:rFonts w:ascii="Arial" w:hAnsi="Arial" w:cs="Arial"/>
          <w:sz w:val="20"/>
          <w:szCs w:val="20"/>
        </w:rPr>
        <w:t xml:space="preserve"> </w:t>
      </w:r>
      <w:proofErr w:type="spellStart"/>
      <w:r w:rsidRPr="00BF7243">
        <w:rPr>
          <w:rFonts w:ascii="Arial" w:hAnsi="Arial" w:cs="Arial"/>
          <w:sz w:val="20"/>
          <w:szCs w:val="20"/>
        </w:rPr>
        <w:t>Έρευνας</w:t>
      </w:r>
      <w:proofErr w:type="spellEnd"/>
      <w:r w:rsidRPr="00BF7243">
        <w:rPr>
          <w:rFonts w:ascii="Arial" w:hAnsi="Arial" w:cs="Arial"/>
          <w:sz w:val="20"/>
          <w:szCs w:val="20"/>
        </w:rPr>
        <w:t xml:space="preserve"> του </w:t>
      </w:r>
      <w:proofErr w:type="spellStart"/>
      <w:r w:rsidRPr="00BF7243">
        <w:rPr>
          <w:rFonts w:ascii="Arial" w:hAnsi="Arial" w:cs="Arial"/>
          <w:sz w:val="20"/>
          <w:szCs w:val="20"/>
        </w:rPr>
        <w:t>Διεθνούς</w:t>
      </w:r>
      <w:proofErr w:type="spellEnd"/>
      <w:r w:rsidRPr="00BF7243">
        <w:rPr>
          <w:rFonts w:ascii="Arial" w:hAnsi="Arial" w:cs="Arial"/>
          <w:sz w:val="20"/>
          <w:szCs w:val="20"/>
        </w:rPr>
        <w:t xml:space="preserve"> </w:t>
      </w:r>
      <w:proofErr w:type="spellStart"/>
      <w:r w:rsidRPr="00BF7243">
        <w:rPr>
          <w:rFonts w:ascii="Arial" w:hAnsi="Arial" w:cs="Arial"/>
          <w:sz w:val="20"/>
          <w:szCs w:val="20"/>
        </w:rPr>
        <w:t>Πανεπιστημίου</w:t>
      </w:r>
      <w:proofErr w:type="spellEnd"/>
      <w:r w:rsidRPr="00BF7243">
        <w:rPr>
          <w:rFonts w:ascii="Arial" w:hAnsi="Arial" w:cs="Arial"/>
          <w:sz w:val="20"/>
          <w:szCs w:val="20"/>
        </w:rPr>
        <w:t xml:space="preserve"> της </w:t>
      </w:r>
      <w:proofErr w:type="spellStart"/>
      <w:r w:rsidRPr="00BF7243">
        <w:rPr>
          <w:rFonts w:ascii="Arial" w:hAnsi="Arial" w:cs="Arial"/>
          <w:sz w:val="20"/>
          <w:szCs w:val="20"/>
        </w:rPr>
        <w:t>Ελλάδος</w:t>
      </w:r>
      <w:proofErr w:type="spellEnd"/>
      <w:r w:rsidRPr="00BF7243">
        <w:rPr>
          <w:rFonts w:ascii="Arial" w:hAnsi="Arial" w:cs="Arial"/>
          <w:sz w:val="20"/>
          <w:szCs w:val="20"/>
        </w:rPr>
        <w:t xml:space="preserve"> (Δι.Πα.Ε.), στο </w:t>
      </w:r>
      <w:proofErr w:type="spellStart"/>
      <w:r w:rsidRPr="00BF7243">
        <w:rPr>
          <w:rFonts w:ascii="Arial" w:hAnsi="Arial" w:cs="Arial"/>
          <w:sz w:val="20"/>
          <w:szCs w:val="20"/>
        </w:rPr>
        <w:t>πλαίσιο</w:t>
      </w:r>
      <w:proofErr w:type="spellEnd"/>
      <w:r w:rsidRPr="00BF7243">
        <w:rPr>
          <w:rFonts w:ascii="Arial" w:hAnsi="Arial" w:cs="Arial"/>
          <w:sz w:val="20"/>
          <w:szCs w:val="20"/>
        </w:rPr>
        <w:t xml:space="preserve"> </w:t>
      </w:r>
      <w:proofErr w:type="spellStart"/>
      <w:r w:rsidRPr="00BF7243">
        <w:rPr>
          <w:rFonts w:ascii="Arial" w:hAnsi="Arial" w:cs="Arial"/>
          <w:sz w:val="20"/>
          <w:szCs w:val="20"/>
        </w:rPr>
        <w:t>εκτέλεσης</w:t>
      </w:r>
      <w:proofErr w:type="spellEnd"/>
      <w:r w:rsidRPr="00BF7243">
        <w:rPr>
          <w:rFonts w:ascii="Arial" w:hAnsi="Arial" w:cs="Arial"/>
          <w:sz w:val="20"/>
          <w:szCs w:val="20"/>
        </w:rPr>
        <w:t xml:space="preserve"> του έργου </w:t>
      </w:r>
      <w:r w:rsidRPr="00BF7243">
        <w:rPr>
          <w:rFonts w:ascii="Arial" w:hAnsi="Arial" w:cs="Arial"/>
          <w:b/>
          <w:bCs/>
          <w:sz w:val="20"/>
          <w:szCs w:val="20"/>
        </w:rPr>
        <w:t>«</w:t>
      </w:r>
      <w:r w:rsidR="00673F23" w:rsidRPr="00673F23">
        <w:rPr>
          <w:rFonts w:ascii="Arial" w:hAnsi="Arial" w:cs="Arial"/>
          <w:b/>
          <w:bCs/>
          <w:sz w:val="20"/>
          <w:szCs w:val="20"/>
        </w:rPr>
        <w:t>C</w:t>
      </w:r>
      <w:r w:rsidR="00673F23">
        <w:rPr>
          <w:rFonts w:ascii="Arial" w:hAnsi="Arial" w:cs="Arial"/>
          <w:b/>
          <w:bCs/>
          <w:sz w:val="20"/>
          <w:szCs w:val="20"/>
          <w:lang w:val="en-US"/>
        </w:rPr>
        <w:t>o</w:t>
      </w:r>
      <w:proofErr w:type="spellStart"/>
      <w:r w:rsidR="00673F23">
        <w:rPr>
          <w:rFonts w:ascii="Arial" w:hAnsi="Arial" w:cs="Arial"/>
          <w:b/>
          <w:bCs/>
          <w:sz w:val="20"/>
          <w:szCs w:val="20"/>
        </w:rPr>
        <w:t>ntinuity</w:t>
      </w:r>
      <w:proofErr w:type="spellEnd"/>
      <w:r w:rsidR="00673F23">
        <w:rPr>
          <w:rFonts w:ascii="Arial" w:hAnsi="Arial" w:cs="Arial"/>
          <w:b/>
          <w:bCs/>
          <w:sz w:val="20"/>
          <w:szCs w:val="20"/>
        </w:rPr>
        <w:t xml:space="preserve"> of </w:t>
      </w:r>
      <w:proofErr w:type="spellStart"/>
      <w:r w:rsidR="00673F23">
        <w:rPr>
          <w:rFonts w:ascii="Arial" w:hAnsi="Arial" w:cs="Arial"/>
          <w:b/>
          <w:bCs/>
          <w:sz w:val="20"/>
          <w:szCs w:val="20"/>
        </w:rPr>
        <w:t>care</w:t>
      </w:r>
      <w:proofErr w:type="spellEnd"/>
      <w:r w:rsidR="00673F23">
        <w:rPr>
          <w:rFonts w:ascii="Arial" w:hAnsi="Arial" w:cs="Arial"/>
          <w:b/>
          <w:bCs/>
          <w:sz w:val="20"/>
          <w:szCs w:val="20"/>
        </w:rPr>
        <w:t xml:space="preserve"> in M</w:t>
      </w:r>
      <w:r w:rsidR="00673F23">
        <w:rPr>
          <w:rFonts w:ascii="Arial" w:hAnsi="Arial" w:cs="Arial"/>
          <w:b/>
          <w:bCs/>
          <w:sz w:val="20"/>
          <w:szCs w:val="20"/>
          <w:lang w:val="en-US"/>
        </w:rPr>
        <w:t>e</w:t>
      </w:r>
      <w:proofErr w:type="spellStart"/>
      <w:r w:rsidR="00673F23" w:rsidRPr="00673F23">
        <w:rPr>
          <w:rFonts w:ascii="Arial" w:hAnsi="Arial" w:cs="Arial"/>
          <w:b/>
          <w:bCs/>
          <w:sz w:val="20"/>
          <w:szCs w:val="20"/>
        </w:rPr>
        <w:t>tabolic</w:t>
      </w:r>
      <w:proofErr w:type="spellEnd"/>
      <w:r w:rsidR="00673F23" w:rsidRPr="00673F23">
        <w:rPr>
          <w:rFonts w:ascii="Arial" w:hAnsi="Arial" w:cs="Arial"/>
          <w:b/>
          <w:bCs/>
          <w:sz w:val="20"/>
          <w:szCs w:val="20"/>
        </w:rPr>
        <w:t xml:space="preserve"> </w:t>
      </w:r>
      <w:proofErr w:type="spellStart"/>
      <w:r w:rsidR="00673F23" w:rsidRPr="00673F23">
        <w:rPr>
          <w:rFonts w:ascii="Arial" w:hAnsi="Arial" w:cs="Arial"/>
          <w:b/>
          <w:bCs/>
          <w:sz w:val="20"/>
          <w:szCs w:val="20"/>
        </w:rPr>
        <w:t>diseases</w:t>
      </w:r>
      <w:proofErr w:type="spellEnd"/>
      <w:r w:rsidR="00673F23" w:rsidRPr="00673F23">
        <w:rPr>
          <w:rFonts w:ascii="Arial" w:hAnsi="Arial" w:cs="Arial"/>
          <w:b/>
          <w:bCs/>
          <w:sz w:val="20"/>
          <w:szCs w:val="20"/>
        </w:rPr>
        <w:t xml:space="preserve"> </w:t>
      </w:r>
      <w:proofErr w:type="spellStart"/>
      <w:r w:rsidR="00673F23" w:rsidRPr="00673F23">
        <w:rPr>
          <w:rFonts w:ascii="Arial" w:hAnsi="Arial" w:cs="Arial"/>
          <w:b/>
          <w:bCs/>
          <w:sz w:val="20"/>
          <w:szCs w:val="20"/>
        </w:rPr>
        <w:t>through</w:t>
      </w:r>
      <w:proofErr w:type="spellEnd"/>
      <w:r w:rsidR="00673F23" w:rsidRPr="00673F23">
        <w:rPr>
          <w:rFonts w:ascii="Arial" w:hAnsi="Arial" w:cs="Arial"/>
          <w:b/>
          <w:bCs/>
          <w:sz w:val="20"/>
          <w:szCs w:val="20"/>
        </w:rPr>
        <w:t xml:space="preserve"> </w:t>
      </w:r>
      <w:proofErr w:type="spellStart"/>
      <w:r w:rsidR="00673F23" w:rsidRPr="00673F23">
        <w:rPr>
          <w:rFonts w:ascii="Arial" w:hAnsi="Arial" w:cs="Arial"/>
          <w:b/>
          <w:bCs/>
          <w:sz w:val="20"/>
          <w:szCs w:val="20"/>
        </w:rPr>
        <w:t>modern</w:t>
      </w:r>
      <w:proofErr w:type="spellEnd"/>
      <w:r w:rsidR="00673F23" w:rsidRPr="00673F23">
        <w:rPr>
          <w:rFonts w:ascii="Arial" w:hAnsi="Arial" w:cs="Arial"/>
          <w:b/>
          <w:bCs/>
          <w:sz w:val="20"/>
          <w:szCs w:val="20"/>
        </w:rPr>
        <w:t xml:space="preserve"> T</w:t>
      </w:r>
      <w:proofErr w:type="spellStart"/>
      <w:r w:rsidR="00673F23">
        <w:rPr>
          <w:rFonts w:ascii="Arial" w:hAnsi="Arial" w:cs="Arial"/>
          <w:b/>
          <w:bCs/>
          <w:sz w:val="20"/>
          <w:szCs w:val="20"/>
          <w:lang w:val="en-US"/>
        </w:rPr>
        <w:t>ech</w:t>
      </w:r>
      <w:r w:rsidR="00673F23" w:rsidRPr="00673F23">
        <w:rPr>
          <w:rFonts w:ascii="Arial" w:hAnsi="Arial" w:cs="Arial"/>
          <w:b/>
          <w:bCs/>
          <w:sz w:val="20"/>
          <w:szCs w:val="20"/>
        </w:rPr>
        <w:t>nology</w:t>
      </w:r>
      <w:proofErr w:type="spellEnd"/>
      <w:r w:rsidR="00673F23" w:rsidRPr="00673F23">
        <w:rPr>
          <w:rFonts w:ascii="Arial" w:hAnsi="Arial" w:cs="Arial"/>
          <w:b/>
          <w:bCs/>
          <w:sz w:val="20"/>
          <w:szCs w:val="20"/>
        </w:rPr>
        <w:t xml:space="preserve"> - </w:t>
      </w:r>
      <w:r w:rsidR="00673F23">
        <w:rPr>
          <w:rFonts w:ascii="Arial" w:hAnsi="Arial" w:cs="Arial"/>
          <w:b/>
          <w:bCs/>
          <w:sz w:val="20"/>
          <w:szCs w:val="20"/>
          <w:lang w:val="en-US"/>
        </w:rPr>
        <w:t>COMETECH</w:t>
      </w:r>
      <w:r w:rsidR="002428C1" w:rsidRPr="00BF7243">
        <w:rPr>
          <w:rFonts w:ascii="Arial" w:hAnsi="Arial" w:cs="Arial"/>
          <w:b/>
          <w:bCs/>
          <w:sz w:val="20"/>
          <w:szCs w:val="20"/>
        </w:rPr>
        <w:t>»</w:t>
      </w:r>
      <w:r w:rsidR="00AE732D" w:rsidRPr="00BF7243">
        <w:rPr>
          <w:rFonts w:ascii="Arial" w:hAnsi="Arial" w:cs="Arial"/>
          <w:b/>
          <w:bCs/>
          <w:sz w:val="20"/>
          <w:szCs w:val="20"/>
        </w:rPr>
        <w:t xml:space="preserve"> </w:t>
      </w:r>
      <w:r w:rsidR="00AE732D" w:rsidRPr="008F6137">
        <w:rPr>
          <w:rFonts w:ascii="Arial" w:hAnsi="Arial" w:cs="Arial"/>
          <w:bCs/>
          <w:sz w:val="20"/>
          <w:szCs w:val="20"/>
        </w:rPr>
        <w:t>(Κωδ. Έργου</w:t>
      </w:r>
      <w:r w:rsidR="00673F23" w:rsidRPr="008F6137">
        <w:rPr>
          <w:rFonts w:ascii="Arial" w:hAnsi="Arial" w:cs="Arial"/>
          <w:bCs/>
          <w:sz w:val="20"/>
          <w:szCs w:val="20"/>
        </w:rPr>
        <w:t>:</w:t>
      </w:r>
      <w:r w:rsidR="00084B6F">
        <w:rPr>
          <w:rFonts w:ascii="Arial" w:hAnsi="Arial" w:cs="Arial"/>
          <w:bCs/>
          <w:sz w:val="20"/>
          <w:szCs w:val="20"/>
        </w:rPr>
        <w:t xml:space="preserve"> </w:t>
      </w:r>
      <w:r w:rsidR="008F6137" w:rsidRPr="008F6137">
        <w:rPr>
          <w:rFonts w:ascii="Arial" w:hAnsi="Arial" w:cs="Arial"/>
          <w:bCs/>
          <w:sz w:val="20"/>
          <w:szCs w:val="20"/>
        </w:rPr>
        <w:t>20623</w:t>
      </w:r>
      <w:r w:rsidR="00AE732D" w:rsidRPr="008F6137">
        <w:rPr>
          <w:rFonts w:ascii="Arial" w:hAnsi="Arial" w:cs="Arial"/>
          <w:bCs/>
          <w:sz w:val="20"/>
          <w:szCs w:val="20"/>
        </w:rPr>
        <w:t>)</w:t>
      </w:r>
      <w:r w:rsidRPr="00BF7243">
        <w:rPr>
          <w:rFonts w:ascii="Arial" w:hAnsi="Arial" w:cs="Arial"/>
          <w:b/>
          <w:bCs/>
          <w:sz w:val="20"/>
          <w:szCs w:val="20"/>
        </w:rPr>
        <w:t xml:space="preserve"> </w:t>
      </w:r>
      <w:r w:rsidRPr="00BF7243">
        <w:rPr>
          <w:rFonts w:ascii="Arial" w:hAnsi="Arial" w:cs="Arial"/>
          <w:sz w:val="20"/>
          <w:szCs w:val="20"/>
        </w:rPr>
        <w:t xml:space="preserve">που </w:t>
      </w:r>
      <w:proofErr w:type="spellStart"/>
      <w:r w:rsidR="00673F23">
        <w:rPr>
          <w:rFonts w:ascii="Arial" w:hAnsi="Arial" w:cs="Arial"/>
          <w:sz w:val="20"/>
          <w:szCs w:val="20"/>
        </w:rPr>
        <w:t>συγ</w:t>
      </w:r>
      <w:r w:rsidRPr="00BF7243">
        <w:rPr>
          <w:rFonts w:ascii="Arial" w:hAnsi="Arial" w:cs="Arial"/>
          <w:sz w:val="20"/>
          <w:szCs w:val="20"/>
        </w:rPr>
        <w:t>χρηματοδοτείται</w:t>
      </w:r>
      <w:proofErr w:type="spellEnd"/>
      <w:r w:rsidRPr="00BF7243">
        <w:rPr>
          <w:rFonts w:ascii="Arial" w:hAnsi="Arial" w:cs="Arial"/>
          <w:sz w:val="20"/>
          <w:szCs w:val="20"/>
        </w:rPr>
        <w:t xml:space="preserve"> </w:t>
      </w:r>
      <w:proofErr w:type="spellStart"/>
      <w:r w:rsidRPr="00BF7243">
        <w:rPr>
          <w:rFonts w:ascii="Arial" w:hAnsi="Arial" w:cs="Arial"/>
          <w:sz w:val="20"/>
          <w:szCs w:val="20"/>
        </w:rPr>
        <w:t>απο</w:t>
      </w:r>
      <w:proofErr w:type="spellEnd"/>
      <w:r w:rsidRPr="00BF7243">
        <w:rPr>
          <w:rFonts w:ascii="Arial" w:hAnsi="Arial" w:cs="Arial"/>
          <w:sz w:val="20"/>
          <w:szCs w:val="20"/>
        </w:rPr>
        <w:t>́</w:t>
      </w:r>
      <w:r w:rsidR="00673F23">
        <w:rPr>
          <w:rFonts w:ascii="Arial" w:hAnsi="Arial" w:cs="Arial"/>
          <w:sz w:val="20"/>
          <w:szCs w:val="20"/>
        </w:rPr>
        <w:t xml:space="preserve"> την</w:t>
      </w:r>
      <w:r w:rsidR="007D2800" w:rsidRPr="00BF7243">
        <w:rPr>
          <w:rFonts w:ascii="Arial" w:hAnsi="Arial" w:cs="Arial"/>
          <w:sz w:val="20"/>
          <w:szCs w:val="20"/>
        </w:rPr>
        <w:t xml:space="preserve"> </w:t>
      </w:r>
      <w:proofErr w:type="spellStart"/>
      <w:r w:rsidR="00673F23" w:rsidRPr="00673F23">
        <w:rPr>
          <w:rFonts w:ascii="Arial" w:hAnsi="Arial" w:cs="Arial"/>
          <w:sz w:val="20"/>
          <w:szCs w:val="20"/>
        </w:rPr>
        <w:t>Ευρωπαϊκη</w:t>
      </w:r>
      <w:proofErr w:type="spellEnd"/>
      <w:r w:rsidR="00673F23" w:rsidRPr="00673F23">
        <w:rPr>
          <w:rFonts w:ascii="Arial" w:hAnsi="Arial" w:cs="Arial"/>
          <w:sz w:val="20"/>
          <w:szCs w:val="20"/>
        </w:rPr>
        <w:t xml:space="preserve">́ </w:t>
      </w:r>
      <w:proofErr w:type="spellStart"/>
      <w:r w:rsidR="00673F23" w:rsidRPr="00673F23">
        <w:rPr>
          <w:rFonts w:ascii="Arial" w:hAnsi="Arial" w:cs="Arial"/>
          <w:sz w:val="20"/>
          <w:szCs w:val="20"/>
        </w:rPr>
        <w:t>Ένωση</w:t>
      </w:r>
      <w:proofErr w:type="spellEnd"/>
      <w:r w:rsidR="00673F23" w:rsidRPr="00673F23">
        <w:rPr>
          <w:rFonts w:ascii="Arial" w:hAnsi="Arial" w:cs="Arial"/>
          <w:sz w:val="20"/>
          <w:szCs w:val="20"/>
        </w:rPr>
        <w:t xml:space="preserve"> και από </w:t>
      </w:r>
      <w:proofErr w:type="spellStart"/>
      <w:r w:rsidR="00673F23" w:rsidRPr="00673F23">
        <w:rPr>
          <w:rFonts w:ascii="Arial" w:hAnsi="Arial" w:cs="Arial"/>
          <w:sz w:val="20"/>
          <w:szCs w:val="20"/>
        </w:rPr>
        <w:t>Εθνικούς</w:t>
      </w:r>
      <w:proofErr w:type="spellEnd"/>
      <w:r w:rsidR="00673F23" w:rsidRPr="00673F23">
        <w:rPr>
          <w:rFonts w:ascii="Arial" w:hAnsi="Arial" w:cs="Arial"/>
          <w:sz w:val="20"/>
          <w:szCs w:val="20"/>
        </w:rPr>
        <w:t xml:space="preserve"> Πόρους των </w:t>
      </w:r>
      <w:proofErr w:type="spellStart"/>
      <w:r w:rsidR="00673F23" w:rsidRPr="00673F23">
        <w:rPr>
          <w:rFonts w:ascii="Arial" w:hAnsi="Arial" w:cs="Arial"/>
          <w:sz w:val="20"/>
          <w:szCs w:val="20"/>
        </w:rPr>
        <w:t>συμμετεχουσών</w:t>
      </w:r>
      <w:proofErr w:type="spellEnd"/>
      <w:r w:rsidR="00673F23" w:rsidRPr="00673F23">
        <w:rPr>
          <w:rFonts w:ascii="Arial" w:hAnsi="Arial" w:cs="Arial"/>
          <w:sz w:val="20"/>
          <w:szCs w:val="20"/>
        </w:rPr>
        <w:t xml:space="preserve"> </w:t>
      </w:r>
      <w:proofErr w:type="spellStart"/>
      <w:r w:rsidR="00673F23" w:rsidRPr="00673F23">
        <w:rPr>
          <w:rFonts w:ascii="Arial" w:hAnsi="Arial" w:cs="Arial"/>
          <w:sz w:val="20"/>
          <w:szCs w:val="20"/>
        </w:rPr>
        <w:t>χωρών</w:t>
      </w:r>
      <w:proofErr w:type="spellEnd"/>
      <w:r w:rsidR="00673F23">
        <w:rPr>
          <w:rFonts w:ascii="Arial" w:hAnsi="Arial" w:cs="Arial"/>
          <w:sz w:val="20"/>
          <w:szCs w:val="20"/>
        </w:rPr>
        <w:t>,</w:t>
      </w:r>
      <w:r w:rsidRPr="00BF7243">
        <w:rPr>
          <w:rFonts w:ascii="Arial" w:hAnsi="Arial" w:cs="Arial"/>
          <w:sz w:val="20"/>
          <w:szCs w:val="20"/>
        </w:rPr>
        <w:t xml:space="preserve"> με Επιστημονικ</w:t>
      </w:r>
      <w:r w:rsidR="00F25EE9" w:rsidRPr="00BF7243">
        <w:rPr>
          <w:rFonts w:ascii="Arial" w:hAnsi="Arial" w:cs="Arial"/>
          <w:sz w:val="20"/>
          <w:szCs w:val="20"/>
        </w:rPr>
        <w:t>ά</w:t>
      </w:r>
      <w:r w:rsidRPr="00BF7243">
        <w:rPr>
          <w:rFonts w:ascii="Arial" w:hAnsi="Arial" w:cs="Arial"/>
          <w:sz w:val="20"/>
          <w:szCs w:val="20"/>
        </w:rPr>
        <w:t xml:space="preserve"> </w:t>
      </w:r>
      <w:proofErr w:type="spellStart"/>
      <w:r w:rsidRPr="00BF7243">
        <w:rPr>
          <w:rFonts w:ascii="Arial" w:hAnsi="Arial" w:cs="Arial"/>
          <w:sz w:val="20"/>
          <w:szCs w:val="20"/>
        </w:rPr>
        <w:t>Υπεύθυν</w:t>
      </w:r>
      <w:r w:rsidR="00F25EE9" w:rsidRPr="00BF7243">
        <w:rPr>
          <w:rFonts w:ascii="Arial" w:hAnsi="Arial" w:cs="Arial"/>
          <w:sz w:val="20"/>
          <w:szCs w:val="20"/>
        </w:rPr>
        <w:t>ο</w:t>
      </w:r>
      <w:proofErr w:type="spellEnd"/>
      <w:r w:rsidRPr="00BF7243">
        <w:rPr>
          <w:rFonts w:ascii="Arial" w:hAnsi="Arial" w:cs="Arial"/>
          <w:sz w:val="20"/>
          <w:szCs w:val="20"/>
        </w:rPr>
        <w:t xml:space="preserve"> τ</w:t>
      </w:r>
      <w:r w:rsidR="00F25EE9" w:rsidRPr="00BF7243">
        <w:rPr>
          <w:rFonts w:ascii="Arial" w:hAnsi="Arial" w:cs="Arial"/>
          <w:sz w:val="20"/>
          <w:szCs w:val="20"/>
        </w:rPr>
        <w:t>ο</w:t>
      </w:r>
      <w:r w:rsidRPr="00BF7243">
        <w:rPr>
          <w:rFonts w:ascii="Arial" w:hAnsi="Arial" w:cs="Arial"/>
          <w:sz w:val="20"/>
          <w:szCs w:val="20"/>
        </w:rPr>
        <w:t xml:space="preserve">ν </w:t>
      </w:r>
      <w:r w:rsidR="00673F23">
        <w:rPr>
          <w:rFonts w:ascii="Arial" w:hAnsi="Arial" w:cs="Arial"/>
          <w:sz w:val="20"/>
          <w:szCs w:val="20"/>
        </w:rPr>
        <w:t xml:space="preserve">Καθηγητή Κυριάκο </w:t>
      </w:r>
      <w:proofErr w:type="spellStart"/>
      <w:r w:rsidR="00673F23">
        <w:rPr>
          <w:rFonts w:ascii="Arial" w:hAnsi="Arial" w:cs="Arial"/>
          <w:sz w:val="20"/>
          <w:szCs w:val="20"/>
        </w:rPr>
        <w:t>Καζάκο</w:t>
      </w:r>
      <w:proofErr w:type="spellEnd"/>
      <w:r w:rsidR="00673F23">
        <w:rPr>
          <w:rFonts w:ascii="Arial" w:hAnsi="Arial" w:cs="Arial"/>
          <w:sz w:val="20"/>
          <w:szCs w:val="20"/>
        </w:rPr>
        <w:t>,</w:t>
      </w:r>
      <w:r w:rsidRPr="00BF7243">
        <w:rPr>
          <w:rFonts w:ascii="Arial" w:hAnsi="Arial" w:cs="Arial"/>
          <w:sz w:val="20"/>
          <w:szCs w:val="20"/>
        </w:rPr>
        <w:t xml:space="preserve"> </w:t>
      </w:r>
      <w:proofErr w:type="spellStart"/>
      <w:r w:rsidRPr="00BF7243">
        <w:rPr>
          <w:rFonts w:ascii="Arial" w:hAnsi="Arial" w:cs="Arial"/>
          <w:sz w:val="20"/>
          <w:szCs w:val="20"/>
        </w:rPr>
        <w:t>προτίθεται</w:t>
      </w:r>
      <w:proofErr w:type="spellEnd"/>
      <w:r w:rsidRPr="00BF7243">
        <w:rPr>
          <w:rFonts w:ascii="Arial" w:hAnsi="Arial" w:cs="Arial"/>
          <w:sz w:val="20"/>
          <w:szCs w:val="20"/>
        </w:rPr>
        <w:t xml:space="preserve">, για την </w:t>
      </w:r>
      <w:proofErr w:type="spellStart"/>
      <w:r w:rsidRPr="00BF7243">
        <w:rPr>
          <w:rFonts w:ascii="Arial" w:hAnsi="Arial" w:cs="Arial"/>
          <w:sz w:val="20"/>
          <w:szCs w:val="20"/>
        </w:rPr>
        <w:t>υλοποίηση</w:t>
      </w:r>
      <w:proofErr w:type="spellEnd"/>
      <w:r w:rsidRPr="00BF7243">
        <w:rPr>
          <w:rFonts w:ascii="Arial" w:hAnsi="Arial" w:cs="Arial"/>
          <w:sz w:val="20"/>
          <w:szCs w:val="20"/>
        </w:rPr>
        <w:t xml:space="preserve"> τ</w:t>
      </w:r>
      <w:r w:rsidR="00AE732D" w:rsidRPr="00BF7243">
        <w:rPr>
          <w:rFonts w:ascii="Arial" w:hAnsi="Arial" w:cs="Arial"/>
          <w:sz w:val="20"/>
          <w:szCs w:val="20"/>
        </w:rPr>
        <w:t>ου</w:t>
      </w:r>
      <w:r w:rsidRPr="00BF7243">
        <w:rPr>
          <w:rFonts w:ascii="Arial" w:hAnsi="Arial" w:cs="Arial"/>
          <w:sz w:val="20"/>
          <w:szCs w:val="20"/>
        </w:rPr>
        <w:t xml:space="preserve"> ως </w:t>
      </w:r>
      <w:proofErr w:type="spellStart"/>
      <w:r w:rsidRPr="00BF7243">
        <w:rPr>
          <w:rFonts w:ascii="Arial" w:hAnsi="Arial" w:cs="Arial"/>
          <w:sz w:val="20"/>
          <w:szCs w:val="20"/>
        </w:rPr>
        <w:t>άνω</w:t>
      </w:r>
      <w:proofErr w:type="spellEnd"/>
      <w:r w:rsidRPr="00BF7243">
        <w:rPr>
          <w:rFonts w:ascii="Arial" w:hAnsi="Arial" w:cs="Arial"/>
          <w:sz w:val="20"/>
          <w:szCs w:val="20"/>
        </w:rPr>
        <w:t xml:space="preserve"> </w:t>
      </w:r>
      <w:r w:rsidR="00AE732D" w:rsidRPr="00BF7243">
        <w:rPr>
          <w:rFonts w:ascii="Arial" w:hAnsi="Arial" w:cs="Arial"/>
          <w:sz w:val="20"/>
          <w:szCs w:val="20"/>
        </w:rPr>
        <w:t>έργου</w:t>
      </w:r>
      <w:r w:rsidRPr="00BF7243">
        <w:rPr>
          <w:rFonts w:ascii="Arial" w:hAnsi="Arial" w:cs="Arial"/>
          <w:sz w:val="20"/>
          <w:szCs w:val="20"/>
        </w:rPr>
        <w:t xml:space="preserve">, να </w:t>
      </w:r>
      <w:proofErr w:type="spellStart"/>
      <w:r w:rsidRPr="00BF7243">
        <w:rPr>
          <w:rFonts w:ascii="Arial" w:hAnsi="Arial" w:cs="Arial"/>
          <w:sz w:val="20"/>
          <w:szCs w:val="20"/>
        </w:rPr>
        <w:t>απασχολήσει</w:t>
      </w:r>
      <w:proofErr w:type="spellEnd"/>
      <w:r w:rsidRPr="00BF7243">
        <w:rPr>
          <w:rFonts w:ascii="Arial" w:hAnsi="Arial" w:cs="Arial"/>
          <w:sz w:val="20"/>
          <w:szCs w:val="20"/>
        </w:rPr>
        <w:t xml:space="preserve"> με </w:t>
      </w:r>
      <w:proofErr w:type="spellStart"/>
      <w:r w:rsidRPr="00BF7243">
        <w:rPr>
          <w:rFonts w:ascii="Arial" w:hAnsi="Arial" w:cs="Arial"/>
          <w:sz w:val="20"/>
          <w:szCs w:val="20"/>
        </w:rPr>
        <w:t>σύμβαση</w:t>
      </w:r>
      <w:proofErr w:type="spellEnd"/>
      <w:r w:rsidRPr="00BF7243">
        <w:rPr>
          <w:rFonts w:ascii="Arial" w:hAnsi="Arial" w:cs="Arial"/>
          <w:sz w:val="20"/>
          <w:szCs w:val="20"/>
        </w:rPr>
        <w:t xml:space="preserve"> </w:t>
      </w:r>
      <w:proofErr w:type="spellStart"/>
      <w:r w:rsidRPr="00BF7243">
        <w:rPr>
          <w:rFonts w:ascii="Arial" w:hAnsi="Arial" w:cs="Arial"/>
          <w:sz w:val="20"/>
          <w:szCs w:val="20"/>
        </w:rPr>
        <w:t>μίσθωσης</w:t>
      </w:r>
      <w:proofErr w:type="spellEnd"/>
      <w:r w:rsidRPr="00BF7243">
        <w:rPr>
          <w:rFonts w:ascii="Arial" w:hAnsi="Arial" w:cs="Arial"/>
          <w:sz w:val="20"/>
          <w:szCs w:val="20"/>
        </w:rPr>
        <w:t xml:space="preserve"> </w:t>
      </w:r>
      <w:proofErr w:type="spellStart"/>
      <w:r w:rsidRPr="00BF7243">
        <w:rPr>
          <w:rFonts w:ascii="Arial" w:hAnsi="Arial" w:cs="Arial"/>
          <w:sz w:val="20"/>
          <w:szCs w:val="20"/>
        </w:rPr>
        <w:t>έργου</w:t>
      </w:r>
      <w:proofErr w:type="spellEnd"/>
      <w:r w:rsidRPr="00BF7243">
        <w:rPr>
          <w:rFonts w:ascii="Arial" w:hAnsi="Arial" w:cs="Arial"/>
          <w:sz w:val="20"/>
          <w:szCs w:val="20"/>
        </w:rPr>
        <w:t xml:space="preserve"> </w:t>
      </w:r>
      <w:r w:rsidR="00437CA9">
        <w:rPr>
          <w:rFonts w:ascii="Arial" w:hAnsi="Arial" w:cs="Arial"/>
          <w:sz w:val="20"/>
          <w:szCs w:val="20"/>
        </w:rPr>
        <w:t>έναν (1) εξωτερικό</w:t>
      </w:r>
      <w:r w:rsidR="00673F23">
        <w:rPr>
          <w:rFonts w:ascii="Arial" w:hAnsi="Arial" w:cs="Arial"/>
          <w:sz w:val="20"/>
          <w:szCs w:val="20"/>
        </w:rPr>
        <w:t xml:space="preserve"> </w:t>
      </w:r>
      <w:proofErr w:type="spellStart"/>
      <w:r w:rsidR="00673F23">
        <w:rPr>
          <w:rFonts w:ascii="Arial" w:hAnsi="Arial" w:cs="Arial"/>
          <w:sz w:val="20"/>
          <w:szCs w:val="20"/>
        </w:rPr>
        <w:t>συνεργάτ</w:t>
      </w:r>
      <w:r w:rsidR="00437CA9">
        <w:rPr>
          <w:rFonts w:ascii="Arial" w:hAnsi="Arial" w:cs="Arial"/>
          <w:sz w:val="20"/>
          <w:szCs w:val="20"/>
        </w:rPr>
        <w:t>η</w:t>
      </w:r>
      <w:proofErr w:type="spellEnd"/>
      <w:r w:rsidR="00437CA9">
        <w:rPr>
          <w:rFonts w:ascii="Arial" w:hAnsi="Arial" w:cs="Arial"/>
          <w:sz w:val="20"/>
          <w:szCs w:val="20"/>
        </w:rPr>
        <w:t xml:space="preserve"> (φυσικό </w:t>
      </w:r>
      <w:proofErr w:type="spellStart"/>
      <w:r w:rsidR="00437CA9">
        <w:rPr>
          <w:rFonts w:ascii="Arial" w:hAnsi="Arial" w:cs="Arial"/>
          <w:sz w:val="20"/>
          <w:szCs w:val="20"/>
        </w:rPr>
        <w:t>πρόσωπο</w:t>
      </w:r>
      <w:proofErr w:type="spellEnd"/>
      <w:r w:rsidR="00673F23">
        <w:rPr>
          <w:rFonts w:ascii="Arial" w:hAnsi="Arial" w:cs="Arial"/>
          <w:sz w:val="20"/>
          <w:szCs w:val="20"/>
        </w:rPr>
        <w:t>) που θα πληρ</w:t>
      </w:r>
      <w:r w:rsidR="00310C2D">
        <w:rPr>
          <w:rFonts w:ascii="Arial" w:hAnsi="Arial" w:cs="Arial"/>
          <w:sz w:val="20"/>
          <w:szCs w:val="20"/>
        </w:rPr>
        <w:t>ο</w:t>
      </w:r>
      <w:r w:rsidR="00437CA9">
        <w:rPr>
          <w:rFonts w:ascii="Arial" w:hAnsi="Arial" w:cs="Arial"/>
          <w:sz w:val="20"/>
          <w:szCs w:val="20"/>
        </w:rPr>
        <w:t>ί</w:t>
      </w:r>
      <w:r w:rsidRPr="00BF7243">
        <w:rPr>
          <w:rFonts w:ascii="Arial" w:hAnsi="Arial" w:cs="Arial"/>
          <w:sz w:val="20"/>
          <w:szCs w:val="20"/>
        </w:rPr>
        <w:t xml:space="preserve"> </w:t>
      </w:r>
      <w:r w:rsidR="00BE5098" w:rsidRPr="00BF7243">
        <w:rPr>
          <w:rFonts w:ascii="Arial" w:hAnsi="Arial" w:cs="Arial"/>
          <w:sz w:val="20"/>
          <w:szCs w:val="20"/>
        </w:rPr>
        <w:t>συγκεκριμένα</w:t>
      </w:r>
      <w:r w:rsidRPr="00BF7243">
        <w:rPr>
          <w:rFonts w:ascii="Arial" w:hAnsi="Arial" w:cs="Arial"/>
          <w:sz w:val="20"/>
          <w:szCs w:val="20"/>
        </w:rPr>
        <w:t xml:space="preserve"> </w:t>
      </w:r>
      <w:r w:rsidR="00BE5098" w:rsidRPr="00BF7243">
        <w:rPr>
          <w:rFonts w:ascii="Arial" w:hAnsi="Arial" w:cs="Arial"/>
          <w:sz w:val="20"/>
          <w:szCs w:val="20"/>
        </w:rPr>
        <w:t>προσόντα</w:t>
      </w:r>
      <w:r w:rsidRPr="00BF7243">
        <w:rPr>
          <w:rFonts w:ascii="Arial" w:hAnsi="Arial" w:cs="Arial"/>
          <w:sz w:val="20"/>
          <w:szCs w:val="20"/>
        </w:rPr>
        <w:t xml:space="preserve">, ως </w:t>
      </w:r>
      <w:proofErr w:type="spellStart"/>
      <w:r w:rsidRPr="00BF7243">
        <w:rPr>
          <w:rFonts w:ascii="Arial" w:hAnsi="Arial" w:cs="Arial"/>
          <w:sz w:val="20"/>
          <w:szCs w:val="20"/>
        </w:rPr>
        <w:t>ακολούθως</w:t>
      </w:r>
      <w:proofErr w:type="spellEnd"/>
      <w:r w:rsidRPr="00BF7243">
        <w:rPr>
          <w:rFonts w:ascii="Arial" w:hAnsi="Arial" w:cs="Arial"/>
          <w:sz w:val="20"/>
          <w:szCs w:val="20"/>
        </w:rPr>
        <w:t xml:space="preserve">: </w:t>
      </w:r>
    </w:p>
    <w:p w:rsidR="000912DF" w:rsidRPr="0000447E" w:rsidRDefault="000912DF" w:rsidP="00E4656E">
      <w:pPr>
        <w:adjustRightInd w:val="0"/>
        <w:spacing w:line="360" w:lineRule="auto"/>
        <w:jc w:val="both"/>
        <w:rPr>
          <w:rFonts w:ascii="Arial" w:hAnsi="Arial" w:cs="Arial"/>
          <w:b/>
          <w:sz w:val="20"/>
          <w:szCs w:val="20"/>
        </w:rPr>
      </w:pPr>
      <w:r w:rsidRPr="00193006">
        <w:rPr>
          <w:rFonts w:ascii="Arial" w:hAnsi="Arial" w:cs="Arial"/>
          <w:b/>
          <w:sz w:val="20"/>
          <w:szCs w:val="20"/>
          <w:u w:val="single"/>
        </w:rPr>
        <w:t xml:space="preserve">Θέση </w:t>
      </w:r>
      <w:r w:rsidR="00437CA9">
        <w:rPr>
          <w:rFonts w:ascii="Arial" w:hAnsi="Arial" w:cs="Arial"/>
          <w:b/>
          <w:sz w:val="20"/>
          <w:szCs w:val="20"/>
          <w:u w:val="single"/>
        </w:rPr>
        <w:t>1</w:t>
      </w:r>
      <w:r w:rsidRPr="00193006">
        <w:rPr>
          <w:rFonts w:ascii="Arial" w:hAnsi="Arial" w:cs="Arial"/>
          <w:b/>
          <w:sz w:val="20"/>
          <w:szCs w:val="20"/>
          <w:u w:val="single"/>
        </w:rPr>
        <w:t>:</w:t>
      </w:r>
      <w:r w:rsidR="0000447E" w:rsidRPr="0000447E">
        <w:rPr>
          <w:rFonts w:ascii="Arial" w:hAnsi="Arial" w:cs="Arial"/>
          <w:sz w:val="20"/>
          <w:szCs w:val="20"/>
        </w:rPr>
        <w:t xml:space="preserve"> </w:t>
      </w:r>
      <w:r w:rsidR="003671C4">
        <w:rPr>
          <w:rFonts w:ascii="Arial" w:hAnsi="Arial" w:cs="Arial"/>
          <w:b/>
          <w:sz w:val="20"/>
          <w:szCs w:val="20"/>
        </w:rPr>
        <w:t xml:space="preserve">Ένας εξωτερικός συνεργάτης για </w:t>
      </w:r>
      <w:r w:rsidR="005E05E4">
        <w:rPr>
          <w:rFonts w:ascii="Arial" w:hAnsi="Arial" w:cs="Arial"/>
          <w:b/>
          <w:sz w:val="20"/>
          <w:szCs w:val="20"/>
        </w:rPr>
        <w:t xml:space="preserve">τη οικονομική οργάνωση </w:t>
      </w:r>
      <w:r w:rsidR="00310C2D">
        <w:rPr>
          <w:rFonts w:ascii="Arial" w:hAnsi="Arial" w:cs="Arial"/>
          <w:b/>
          <w:sz w:val="20"/>
          <w:szCs w:val="20"/>
        </w:rPr>
        <w:t>,</w:t>
      </w:r>
      <w:r w:rsidR="005E05E4">
        <w:rPr>
          <w:rFonts w:ascii="Arial" w:hAnsi="Arial" w:cs="Arial"/>
          <w:b/>
          <w:sz w:val="20"/>
          <w:szCs w:val="20"/>
        </w:rPr>
        <w:t>διαχείριση και εκπόνηση του σχεδίου βιωσιμότητας</w:t>
      </w:r>
      <w:r w:rsidR="00310C2D">
        <w:rPr>
          <w:rFonts w:ascii="Arial" w:hAnsi="Arial" w:cs="Arial"/>
          <w:b/>
          <w:sz w:val="20"/>
          <w:szCs w:val="20"/>
        </w:rPr>
        <w:t xml:space="preserve"> του ανωτέρω έργου</w:t>
      </w:r>
      <w:r w:rsidR="00BE5098" w:rsidRPr="00BE5098">
        <w:rPr>
          <w:rFonts w:cs="Calibri"/>
          <w:color w:val="000000"/>
          <w:sz w:val="20"/>
          <w:szCs w:val="20"/>
        </w:rPr>
        <w:t xml:space="preserve"> </w:t>
      </w:r>
    </w:p>
    <w:p w:rsidR="0000447E" w:rsidRPr="00193006" w:rsidRDefault="0000447E" w:rsidP="0000447E">
      <w:pPr>
        <w:adjustRightInd w:val="0"/>
        <w:jc w:val="both"/>
        <w:rPr>
          <w:rFonts w:ascii="Arial" w:hAnsi="Arial" w:cs="Arial"/>
          <w:b/>
          <w:sz w:val="20"/>
          <w:szCs w:val="20"/>
          <w:u w:val="single"/>
        </w:rPr>
      </w:pPr>
    </w:p>
    <w:p w:rsidR="000912DF" w:rsidRPr="00BF7243" w:rsidRDefault="000912DF" w:rsidP="000912DF">
      <w:pPr>
        <w:adjustRightInd w:val="0"/>
        <w:spacing w:line="360" w:lineRule="auto"/>
        <w:jc w:val="both"/>
        <w:rPr>
          <w:rFonts w:ascii="Arial" w:hAnsi="Arial" w:cs="Arial"/>
          <w:sz w:val="20"/>
          <w:szCs w:val="20"/>
          <w:u w:val="single"/>
        </w:rPr>
      </w:pPr>
      <w:r w:rsidRPr="00BF7243">
        <w:rPr>
          <w:rFonts w:ascii="Arial" w:hAnsi="Arial" w:cs="Arial"/>
          <w:sz w:val="20"/>
          <w:szCs w:val="20"/>
          <w:u w:val="single"/>
        </w:rPr>
        <w:t>Απαιτο</w:t>
      </w:r>
      <w:r w:rsidRPr="00BF7243">
        <w:rPr>
          <w:rFonts w:ascii="Arial" w:eastAsia="MS Mincho" w:hAnsi="Arial" w:cs="Arial"/>
          <w:sz w:val="20"/>
          <w:szCs w:val="20"/>
          <w:u w:val="single"/>
        </w:rPr>
        <w:t>ύ</w:t>
      </w:r>
      <w:r w:rsidRPr="00BF7243">
        <w:rPr>
          <w:rFonts w:ascii="Arial" w:eastAsia="SimSun" w:hAnsi="Arial" w:cs="Arial"/>
          <w:sz w:val="20"/>
          <w:szCs w:val="20"/>
          <w:u w:val="single"/>
        </w:rPr>
        <w:t>μενα</w:t>
      </w:r>
      <w:r w:rsidRPr="00BF7243">
        <w:rPr>
          <w:rFonts w:ascii="Arial" w:hAnsi="Arial" w:cs="Arial"/>
          <w:sz w:val="20"/>
          <w:szCs w:val="20"/>
          <w:u w:val="single"/>
        </w:rPr>
        <w:t xml:space="preserve"> τυπικ</w:t>
      </w:r>
      <w:r w:rsidRPr="00BF7243">
        <w:rPr>
          <w:rFonts w:ascii="Arial" w:eastAsia="MS Mincho" w:hAnsi="Arial" w:cs="Arial"/>
          <w:sz w:val="20"/>
          <w:szCs w:val="20"/>
          <w:u w:val="single"/>
        </w:rPr>
        <w:t>ά</w:t>
      </w:r>
      <w:r w:rsidRPr="00BF7243">
        <w:rPr>
          <w:rFonts w:ascii="Arial" w:hAnsi="Arial" w:cs="Arial"/>
          <w:sz w:val="20"/>
          <w:szCs w:val="20"/>
          <w:u w:val="single"/>
        </w:rPr>
        <w:t xml:space="preserve"> και ουσιαστικ</w:t>
      </w:r>
      <w:r w:rsidRPr="00BF7243">
        <w:rPr>
          <w:rFonts w:ascii="Arial" w:eastAsia="MS Mincho" w:hAnsi="Arial" w:cs="Arial"/>
          <w:sz w:val="20"/>
          <w:szCs w:val="20"/>
          <w:u w:val="single"/>
        </w:rPr>
        <w:t>ά</w:t>
      </w:r>
      <w:r>
        <w:rPr>
          <w:rFonts w:ascii="Arial" w:eastAsia="MS Mincho" w:hAnsi="Arial" w:cs="Arial"/>
          <w:sz w:val="20"/>
          <w:szCs w:val="20"/>
          <w:u w:val="single"/>
        </w:rPr>
        <w:t xml:space="preserve"> προσόντα</w:t>
      </w:r>
      <w:r w:rsidRPr="00BF7243">
        <w:rPr>
          <w:rFonts w:ascii="Arial" w:hAnsi="Arial" w:cs="Arial"/>
          <w:sz w:val="20"/>
          <w:szCs w:val="20"/>
          <w:u w:val="single"/>
        </w:rPr>
        <w:t>:</w:t>
      </w:r>
    </w:p>
    <w:p w:rsidR="000912DF" w:rsidRPr="00BF7243" w:rsidRDefault="0000447E" w:rsidP="00315FAD">
      <w:pPr>
        <w:widowControl/>
        <w:numPr>
          <w:ilvl w:val="0"/>
          <w:numId w:val="5"/>
        </w:numPr>
        <w:autoSpaceDE/>
        <w:autoSpaceDN/>
        <w:spacing w:line="360" w:lineRule="auto"/>
        <w:ind w:left="714" w:hanging="357"/>
        <w:jc w:val="both"/>
        <w:rPr>
          <w:rFonts w:ascii="Arial" w:hAnsi="Arial" w:cs="Arial"/>
          <w:sz w:val="20"/>
          <w:szCs w:val="20"/>
        </w:rPr>
      </w:pPr>
      <w:r>
        <w:rPr>
          <w:rFonts w:ascii="Arial" w:hAnsi="Arial" w:cs="Arial"/>
          <w:sz w:val="20"/>
          <w:szCs w:val="20"/>
        </w:rPr>
        <w:t>Πτυχίο</w:t>
      </w:r>
      <w:r w:rsidR="000912DF" w:rsidRPr="00BF7243">
        <w:rPr>
          <w:rFonts w:ascii="Arial" w:hAnsi="Arial" w:cs="Arial"/>
          <w:sz w:val="20"/>
          <w:szCs w:val="20"/>
        </w:rPr>
        <w:t xml:space="preserve"> </w:t>
      </w:r>
      <w:r w:rsidR="00E4656E">
        <w:rPr>
          <w:rFonts w:ascii="Arial" w:hAnsi="Arial" w:cs="Arial"/>
          <w:sz w:val="20"/>
          <w:szCs w:val="20"/>
        </w:rPr>
        <w:t xml:space="preserve">Ελληνικού </w:t>
      </w:r>
      <w:r w:rsidR="00FA1C71" w:rsidRPr="00BF7243">
        <w:rPr>
          <w:rFonts w:ascii="Arial" w:hAnsi="Arial" w:cs="Arial"/>
          <w:sz w:val="20"/>
          <w:szCs w:val="20"/>
        </w:rPr>
        <w:t>ΑΕΙ</w:t>
      </w:r>
      <w:r w:rsidR="00FA1C71">
        <w:rPr>
          <w:rFonts w:ascii="Arial" w:hAnsi="Arial" w:cs="Arial"/>
          <w:sz w:val="20"/>
          <w:szCs w:val="20"/>
        </w:rPr>
        <w:t xml:space="preserve"> (Πανεπιστημίου/ΤΕΙ)</w:t>
      </w:r>
      <w:r w:rsidR="00FA1C71" w:rsidRPr="00BF7243">
        <w:rPr>
          <w:rFonts w:ascii="Arial" w:hAnsi="Arial" w:cs="Arial"/>
          <w:sz w:val="20"/>
          <w:szCs w:val="20"/>
        </w:rPr>
        <w:t xml:space="preserve"> </w:t>
      </w:r>
      <w:r w:rsidR="00310C2D">
        <w:rPr>
          <w:rFonts w:ascii="Arial" w:hAnsi="Arial" w:cs="Arial"/>
          <w:sz w:val="20"/>
          <w:szCs w:val="20"/>
        </w:rPr>
        <w:t xml:space="preserve">ή </w:t>
      </w:r>
      <w:r w:rsidR="00E4656E">
        <w:rPr>
          <w:rFonts w:ascii="Arial" w:hAnsi="Arial" w:cs="Arial"/>
          <w:sz w:val="20"/>
          <w:szCs w:val="20"/>
        </w:rPr>
        <w:t xml:space="preserve">ισότιμου </w:t>
      </w:r>
      <w:r w:rsidR="00310C2D">
        <w:rPr>
          <w:rFonts w:ascii="Arial" w:hAnsi="Arial" w:cs="Arial"/>
          <w:sz w:val="20"/>
          <w:szCs w:val="20"/>
        </w:rPr>
        <w:t>και</w:t>
      </w:r>
      <w:r w:rsidR="00310C2D" w:rsidRPr="00BF7243">
        <w:rPr>
          <w:rFonts w:ascii="Arial" w:hAnsi="Arial" w:cs="Arial"/>
          <w:sz w:val="20"/>
          <w:szCs w:val="20"/>
        </w:rPr>
        <w:t xml:space="preserve"> </w:t>
      </w:r>
      <w:r w:rsidR="00310C2D">
        <w:rPr>
          <w:rFonts w:ascii="Arial" w:hAnsi="Arial" w:cs="Arial"/>
          <w:sz w:val="20"/>
          <w:szCs w:val="20"/>
        </w:rPr>
        <w:t xml:space="preserve">αντίστοιχου </w:t>
      </w:r>
      <w:r w:rsidR="000912DF" w:rsidRPr="00BF7243">
        <w:rPr>
          <w:rFonts w:ascii="Arial" w:hAnsi="Arial" w:cs="Arial"/>
          <w:sz w:val="20"/>
          <w:szCs w:val="20"/>
        </w:rPr>
        <w:t>πτυχίου άλλης χώρας, εφόσον αυτό έχει αναγνωριστεί σύμφωνα με τις νόμιμες διαδικασίες</w:t>
      </w:r>
      <w:r w:rsidR="00C27CE0" w:rsidRPr="00C27CE0">
        <w:rPr>
          <w:rFonts w:ascii="Arial" w:hAnsi="Arial" w:cs="Arial"/>
          <w:sz w:val="20"/>
          <w:szCs w:val="20"/>
        </w:rPr>
        <w:t xml:space="preserve"> </w:t>
      </w:r>
      <w:r w:rsidR="00C27CE0">
        <w:rPr>
          <w:rFonts w:ascii="Arial" w:hAnsi="Arial" w:cs="Arial"/>
          <w:sz w:val="20"/>
          <w:szCs w:val="20"/>
        </w:rPr>
        <w:t>από το ΔΟΑΤΑΠ</w:t>
      </w:r>
      <w:r w:rsidR="000912DF" w:rsidRPr="00BF7243">
        <w:rPr>
          <w:rFonts w:ascii="Arial" w:hAnsi="Arial" w:cs="Arial"/>
          <w:sz w:val="20"/>
          <w:szCs w:val="20"/>
        </w:rPr>
        <w:t>.</w:t>
      </w:r>
    </w:p>
    <w:p w:rsidR="00896CC4" w:rsidRDefault="00896CC4" w:rsidP="00315FAD">
      <w:pPr>
        <w:widowControl/>
        <w:numPr>
          <w:ilvl w:val="0"/>
          <w:numId w:val="5"/>
        </w:numPr>
        <w:autoSpaceDE/>
        <w:autoSpaceDN/>
        <w:spacing w:line="360" w:lineRule="auto"/>
        <w:ind w:left="714" w:hanging="357"/>
        <w:jc w:val="both"/>
        <w:rPr>
          <w:rFonts w:ascii="Arial" w:hAnsi="Arial" w:cs="Arial"/>
          <w:sz w:val="20"/>
          <w:szCs w:val="20"/>
        </w:rPr>
      </w:pPr>
      <w:r>
        <w:rPr>
          <w:rFonts w:ascii="Arial" w:hAnsi="Arial" w:cs="Arial"/>
          <w:sz w:val="20"/>
          <w:szCs w:val="20"/>
        </w:rPr>
        <w:t>Μεταπτυχιακό</w:t>
      </w:r>
      <w:r w:rsidR="0000447E" w:rsidRPr="0000447E">
        <w:rPr>
          <w:rFonts w:ascii="Arial" w:hAnsi="Arial" w:cs="Arial"/>
          <w:sz w:val="20"/>
          <w:szCs w:val="20"/>
        </w:rPr>
        <w:t xml:space="preserve"> </w:t>
      </w:r>
      <w:r w:rsidR="0000447E">
        <w:rPr>
          <w:rFonts w:ascii="Arial" w:hAnsi="Arial" w:cs="Arial"/>
          <w:sz w:val="20"/>
          <w:szCs w:val="20"/>
        </w:rPr>
        <w:t xml:space="preserve">Δίπλωμα Ειδίκευσης </w:t>
      </w:r>
      <w:r w:rsidR="00E4656E">
        <w:rPr>
          <w:rFonts w:ascii="Arial" w:hAnsi="Arial" w:cs="Arial"/>
          <w:sz w:val="20"/>
          <w:szCs w:val="20"/>
        </w:rPr>
        <w:t xml:space="preserve">Ελληνικού </w:t>
      </w:r>
      <w:r w:rsidR="00E4656E" w:rsidRPr="00E4656E">
        <w:rPr>
          <w:rFonts w:ascii="Arial" w:hAnsi="Arial" w:cs="Arial"/>
          <w:sz w:val="20"/>
          <w:szCs w:val="20"/>
        </w:rPr>
        <w:t xml:space="preserve"> </w:t>
      </w:r>
      <w:r w:rsidR="00E4656E" w:rsidRPr="00BF7243">
        <w:rPr>
          <w:rFonts w:ascii="Arial" w:hAnsi="Arial" w:cs="Arial"/>
          <w:sz w:val="20"/>
          <w:szCs w:val="20"/>
        </w:rPr>
        <w:t>ΑΕΙ</w:t>
      </w:r>
      <w:r w:rsidR="00E4656E">
        <w:rPr>
          <w:rFonts w:ascii="Arial" w:hAnsi="Arial" w:cs="Arial"/>
          <w:sz w:val="20"/>
          <w:szCs w:val="20"/>
        </w:rPr>
        <w:t xml:space="preserve"> (Πανεπιστημίου/ΤΕΙ)</w:t>
      </w:r>
      <w:r w:rsidR="00E4656E" w:rsidRPr="00BF7243">
        <w:rPr>
          <w:rFonts w:ascii="Arial" w:hAnsi="Arial" w:cs="Arial"/>
          <w:sz w:val="20"/>
          <w:szCs w:val="20"/>
        </w:rPr>
        <w:t xml:space="preserve"> </w:t>
      </w:r>
      <w:r w:rsidR="0000447E" w:rsidRPr="0000447E">
        <w:rPr>
          <w:rFonts w:ascii="Arial" w:hAnsi="Arial" w:cs="Arial"/>
          <w:sz w:val="20"/>
          <w:szCs w:val="20"/>
        </w:rPr>
        <w:t xml:space="preserve"> ή ισότιμο τίτλο ιδρύματος της αλλοδαπής, αναγνωρισμένο από το ΔΟΑΤΑΠ.</w:t>
      </w:r>
    </w:p>
    <w:p w:rsidR="00896CC4" w:rsidRDefault="00896CC4" w:rsidP="00315FAD">
      <w:pPr>
        <w:widowControl/>
        <w:numPr>
          <w:ilvl w:val="0"/>
          <w:numId w:val="5"/>
        </w:numPr>
        <w:autoSpaceDE/>
        <w:autoSpaceDN/>
        <w:spacing w:line="360" w:lineRule="auto"/>
        <w:ind w:left="714" w:hanging="357"/>
        <w:jc w:val="both"/>
        <w:rPr>
          <w:rFonts w:ascii="Arial" w:hAnsi="Arial" w:cs="Arial"/>
          <w:sz w:val="20"/>
          <w:szCs w:val="20"/>
        </w:rPr>
      </w:pPr>
      <w:r>
        <w:rPr>
          <w:rFonts w:cs="Calibri"/>
          <w:color w:val="000000"/>
          <w:sz w:val="20"/>
          <w:szCs w:val="20"/>
        </w:rPr>
        <w:t xml:space="preserve">Πιστοποιημένη γνώση </w:t>
      </w:r>
      <w:r w:rsidR="00310C2D">
        <w:rPr>
          <w:rFonts w:cs="Calibri"/>
          <w:color w:val="000000"/>
          <w:sz w:val="20"/>
          <w:szCs w:val="20"/>
        </w:rPr>
        <w:t xml:space="preserve">χειρισμού </w:t>
      </w:r>
      <w:r>
        <w:rPr>
          <w:rFonts w:cs="Calibri"/>
          <w:color w:val="000000"/>
          <w:sz w:val="20"/>
          <w:szCs w:val="20"/>
        </w:rPr>
        <w:t>Η/Υ</w:t>
      </w:r>
    </w:p>
    <w:p w:rsidR="00310C2D" w:rsidRPr="00310C2D" w:rsidRDefault="00437CA9" w:rsidP="00310C2D">
      <w:pPr>
        <w:widowControl/>
        <w:numPr>
          <w:ilvl w:val="0"/>
          <w:numId w:val="5"/>
        </w:numPr>
        <w:autoSpaceDE/>
        <w:autoSpaceDN/>
        <w:spacing w:line="360" w:lineRule="auto"/>
        <w:ind w:left="714" w:hanging="357"/>
        <w:jc w:val="both"/>
        <w:rPr>
          <w:rFonts w:ascii="Arial" w:hAnsi="Arial" w:cs="Arial"/>
          <w:sz w:val="20"/>
          <w:szCs w:val="20"/>
        </w:rPr>
      </w:pPr>
      <w:r>
        <w:rPr>
          <w:rFonts w:ascii="Arial" w:hAnsi="Arial" w:cs="Arial"/>
          <w:sz w:val="20"/>
          <w:szCs w:val="20"/>
        </w:rPr>
        <w:t xml:space="preserve">Άριστη </w:t>
      </w:r>
      <w:r w:rsidR="000912DF" w:rsidRPr="00BF7243">
        <w:rPr>
          <w:rFonts w:ascii="Arial" w:hAnsi="Arial" w:cs="Arial"/>
          <w:sz w:val="20"/>
          <w:szCs w:val="20"/>
        </w:rPr>
        <w:t>γνώση</w:t>
      </w:r>
      <w:r w:rsidR="00310C2D">
        <w:rPr>
          <w:rFonts w:ascii="Arial" w:hAnsi="Arial" w:cs="Arial"/>
          <w:sz w:val="20"/>
          <w:szCs w:val="20"/>
        </w:rPr>
        <w:t xml:space="preserve"> της</w:t>
      </w:r>
      <w:r w:rsidR="000912DF" w:rsidRPr="00BF7243">
        <w:rPr>
          <w:rFonts w:ascii="Arial" w:hAnsi="Arial" w:cs="Arial"/>
          <w:sz w:val="20"/>
          <w:szCs w:val="20"/>
        </w:rPr>
        <w:t xml:space="preserve"> αγγλικής γλώσσας.</w:t>
      </w:r>
    </w:p>
    <w:p w:rsidR="00310C2D" w:rsidRDefault="00310C2D" w:rsidP="000912DF">
      <w:pPr>
        <w:adjustRightInd w:val="0"/>
        <w:spacing w:line="360" w:lineRule="auto"/>
        <w:jc w:val="both"/>
        <w:rPr>
          <w:rFonts w:ascii="Arial" w:hAnsi="Arial" w:cs="Arial"/>
          <w:sz w:val="20"/>
          <w:szCs w:val="20"/>
          <w:u w:val="single"/>
        </w:rPr>
      </w:pPr>
    </w:p>
    <w:p w:rsidR="00310C2D" w:rsidRDefault="00310C2D" w:rsidP="000912DF">
      <w:pPr>
        <w:adjustRightInd w:val="0"/>
        <w:spacing w:line="360" w:lineRule="auto"/>
        <w:jc w:val="both"/>
        <w:rPr>
          <w:rFonts w:ascii="Arial" w:hAnsi="Arial" w:cs="Arial"/>
          <w:sz w:val="20"/>
          <w:szCs w:val="20"/>
          <w:u w:val="single"/>
        </w:rPr>
      </w:pPr>
    </w:p>
    <w:p w:rsidR="000912DF" w:rsidRPr="00BF7243" w:rsidRDefault="000912DF" w:rsidP="000912DF">
      <w:pPr>
        <w:adjustRightInd w:val="0"/>
        <w:spacing w:line="360" w:lineRule="auto"/>
        <w:jc w:val="both"/>
        <w:rPr>
          <w:rFonts w:ascii="Arial" w:hAnsi="Arial" w:cs="Arial"/>
          <w:sz w:val="20"/>
          <w:szCs w:val="20"/>
          <w:u w:val="single"/>
        </w:rPr>
      </w:pPr>
      <w:r w:rsidRPr="00BF7243">
        <w:rPr>
          <w:rFonts w:ascii="Arial" w:hAnsi="Arial" w:cs="Arial"/>
          <w:sz w:val="20"/>
          <w:szCs w:val="20"/>
          <w:u w:val="single"/>
        </w:rPr>
        <w:t>Επιπλ</w:t>
      </w:r>
      <w:r w:rsidRPr="00BF7243">
        <w:rPr>
          <w:rFonts w:ascii="Arial" w:eastAsia="MS Mincho" w:hAnsi="Arial" w:cs="Arial"/>
          <w:sz w:val="20"/>
          <w:szCs w:val="20"/>
          <w:u w:val="single"/>
        </w:rPr>
        <w:t>έ</w:t>
      </w:r>
      <w:r w:rsidRPr="00BF7243">
        <w:rPr>
          <w:rFonts w:ascii="Arial" w:eastAsia="SimSun" w:hAnsi="Arial" w:cs="Arial"/>
          <w:sz w:val="20"/>
          <w:szCs w:val="20"/>
          <w:u w:val="single"/>
        </w:rPr>
        <w:t>ον</w:t>
      </w:r>
      <w:r w:rsidRPr="00BF7243">
        <w:rPr>
          <w:rFonts w:ascii="Arial" w:hAnsi="Arial" w:cs="Arial"/>
          <w:sz w:val="20"/>
          <w:szCs w:val="20"/>
          <w:u w:val="single"/>
        </w:rPr>
        <w:t xml:space="preserve"> προσ</w:t>
      </w:r>
      <w:r w:rsidRPr="00BF7243">
        <w:rPr>
          <w:rFonts w:ascii="Arial" w:eastAsia="MS Mincho" w:hAnsi="Arial" w:cs="Arial"/>
          <w:sz w:val="20"/>
          <w:szCs w:val="20"/>
          <w:u w:val="single"/>
        </w:rPr>
        <w:t>ό</w:t>
      </w:r>
      <w:r w:rsidRPr="00BF7243">
        <w:rPr>
          <w:rFonts w:ascii="Arial" w:eastAsia="SimSun" w:hAnsi="Arial" w:cs="Arial"/>
          <w:sz w:val="20"/>
          <w:szCs w:val="20"/>
          <w:u w:val="single"/>
        </w:rPr>
        <w:t>ντα</w:t>
      </w:r>
      <w:r w:rsidRPr="00BF7243">
        <w:rPr>
          <w:rFonts w:ascii="Arial" w:hAnsi="Arial" w:cs="Arial"/>
          <w:sz w:val="20"/>
          <w:szCs w:val="20"/>
          <w:u w:val="single"/>
        </w:rPr>
        <w:t xml:space="preserve"> που θα συνεκτιμηθο</w:t>
      </w:r>
      <w:r w:rsidRPr="00BF7243">
        <w:rPr>
          <w:rFonts w:ascii="Arial" w:eastAsia="MS Mincho" w:hAnsi="Arial" w:cs="Arial"/>
          <w:sz w:val="20"/>
          <w:szCs w:val="20"/>
          <w:u w:val="single"/>
        </w:rPr>
        <w:t>ύ</w:t>
      </w:r>
      <w:r w:rsidRPr="00BF7243">
        <w:rPr>
          <w:rFonts w:ascii="Arial" w:eastAsia="SimSun" w:hAnsi="Arial" w:cs="Arial"/>
          <w:sz w:val="20"/>
          <w:szCs w:val="20"/>
          <w:u w:val="single"/>
        </w:rPr>
        <w:t>ν:</w:t>
      </w:r>
    </w:p>
    <w:p w:rsidR="00437CA9" w:rsidRPr="00437CA9" w:rsidRDefault="00437CA9" w:rsidP="008B2D28">
      <w:pPr>
        <w:pStyle w:val="ListParagraph"/>
        <w:widowControl/>
        <w:numPr>
          <w:ilvl w:val="0"/>
          <w:numId w:val="5"/>
        </w:numPr>
        <w:autoSpaceDE/>
        <w:autoSpaceDN/>
        <w:spacing w:line="360" w:lineRule="auto"/>
        <w:ind w:left="714" w:hanging="357"/>
        <w:jc w:val="both"/>
        <w:rPr>
          <w:rFonts w:ascii="Arial" w:hAnsi="Arial" w:cs="Arial"/>
          <w:sz w:val="20"/>
          <w:szCs w:val="20"/>
        </w:rPr>
      </w:pPr>
      <w:proofErr w:type="spellStart"/>
      <w:r w:rsidRPr="00437CA9">
        <w:rPr>
          <w:rFonts w:ascii="Arial" w:hAnsi="Arial" w:cs="Arial"/>
          <w:sz w:val="20"/>
          <w:szCs w:val="20"/>
        </w:rPr>
        <w:t>Διδακτορικός</w:t>
      </w:r>
      <w:proofErr w:type="spellEnd"/>
      <w:r w:rsidRPr="00437CA9">
        <w:rPr>
          <w:rFonts w:ascii="Arial" w:hAnsi="Arial" w:cs="Arial"/>
          <w:sz w:val="20"/>
          <w:szCs w:val="20"/>
        </w:rPr>
        <w:t xml:space="preserve"> Τίτλος Σπουδών</w:t>
      </w:r>
      <w:r w:rsidR="008B2D28">
        <w:rPr>
          <w:rFonts w:ascii="Arial" w:hAnsi="Arial" w:cs="Arial"/>
          <w:sz w:val="20"/>
          <w:szCs w:val="20"/>
        </w:rPr>
        <w:t xml:space="preserve"> Ελληνικού</w:t>
      </w:r>
      <w:r w:rsidRPr="00437CA9">
        <w:rPr>
          <w:rFonts w:ascii="Arial" w:hAnsi="Arial" w:cs="Arial"/>
          <w:sz w:val="20"/>
          <w:szCs w:val="20"/>
        </w:rPr>
        <w:t xml:space="preserve"> ΑΕΙ</w:t>
      </w:r>
      <w:r w:rsidR="008B2D28">
        <w:rPr>
          <w:rFonts w:ascii="Arial" w:hAnsi="Arial" w:cs="Arial"/>
          <w:sz w:val="20"/>
          <w:szCs w:val="20"/>
        </w:rPr>
        <w:t xml:space="preserve"> (Πανεπιστημίου/ΤΕΙ)</w:t>
      </w:r>
      <w:r w:rsidRPr="00437CA9">
        <w:rPr>
          <w:rFonts w:ascii="Arial" w:hAnsi="Arial" w:cs="Arial"/>
          <w:sz w:val="20"/>
          <w:szCs w:val="20"/>
        </w:rPr>
        <w:t xml:space="preserve"> ή αντίστοιχο τίτλο της </w:t>
      </w:r>
      <w:proofErr w:type="spellStart"/>
      <w:r w:rsidRPr="00437CA9">
        <w:rPr>
          <w:rFonts w:ascii="Arial" w:hAnsi="Arial" w:cs="Arial"/>
          <w:sz w:val="20"/>
          <w:szCs w:val="20"/>
        </w:rPr>
        <w:t>αλλοδαπής</w:t>
      </w:r>
      <w:proofErr w:type="spellEnd"/>
      <w:r w:rsidRPr="00437CA9">
        <w:rPr>
          <w:rFonts w:ascii="Arial" w:hAnsi="Arial" w:cs="Arial"/>
          <w:sz w:val="20"/>
          <w:szCs w:val="20"/>
        </w:rPr>
        <w:t xml:space="preserve"> </w:t>
      </w:r>
      <w:proofErr w:type="spellStart"/>
      <w:r w:rsidRPr="00437CA9">
        <w:rPr>
          <w:rFonts w:ascii="Arial" w:hAnsi="Arial" w:cs="Arial"/>
          <w:sz w:val="20"/>
          <w:szCs w:val="20"/>
        </w:rPr>
        <w:t>εφόσον</w:t>
      </w:r>
      <w:proofErr w:type="spellEnd"/>
      <w:r w:rsidRPr="00437CA9">
        <w:rPr>
          <w:rFonts w:ascii="Arial" w:hAnsi="Arial" w:cs="Arial"/>
          <w:sz w:val="20"/>
          <w:szCs w:val="20"/>
        </w:rPr>
        <w:t xml:space="preserve"> </w:t>
      </w:r>
      <w:proofErr w:type="spellStart"/>
      <w:r w:rsidRPr="00437CA9">
        <w:rPr>
          <w:rFonts w:ascii="Arial" w:hAnsi="Arial" w:cs="Arial"/>
          <w:sz w:val="20"/>
          <w:szCs w:val="20"/>
        </w:rPr>
        <w:t>αυτο</w:t>
      </w:r>
      <w:proofErr w:type="spellEnd"/>
      <w:r w:rsidRPr="00437CA9">
        <w:rPr>
          <w:rFonts w:ascii="Arial" w:hAnsi="Arial" w:cs="Arial"/>
          <w:sz w:val="20"/>
          <w:szCs w:val="20"/>
        </w:rPr>
        <w:t xml:space="preserve">́ έχει αναγνωριστεί </w:t>
      </w:r>
      <w:proofErr w:type="spellStart"/>
      <w:r w:rsidRPr="00437CA9">
        <w:rPr>
          <w:rFonts w:ascii="Arial" w:hAnsi="Arial" w:cs="Arial"/>
          <w:sz w:val="20"/>
          <w:szCs w:val="20"/>
        </w:rPr>
        <w:t>σύμφωνα</w:t>
      </w:r>
      <w:proofErr w:type="spellEnd"/>
      <w:r w:rsidRPr="00437CA9">
        <w:rPr>
          <w:rFonts w:ascii="Arial" w:hAnsi="Arial" w:cs="Arial"/>
          <w:sz w:val="20"/>
          <w:szCs w:val="20"/>
        </w:rPr>
        <w:t xml:space="preserve"> με τις </w:t>
      </w:r>
      <w:proofErr w:type="spellStart"/>
      <w:r w:rsidRPr="00437CA9">
        <w:rPr>
          <w:rFonts w:ascii="Arial" w:hAnsi="Arial" w:cs="Arial"/>
          <w:sz w:val="20"/>
          <w:szCs w:val="20"/>
        </w:rPr>
        <w:t>νόμιμες</w:t>
      </w:r>
      <w:proofErr w:type="spellEnd"/>
      <w:r w:rsidRPr="00437CA9">
        <w:rPr>
          <w:rFonts w:ascii="Arial" w:hAnsi="Arial" w:cs="Arial"/>
          <w:sz w:val="20"/>
          <w:szCs w:val="20"/>
        </w:rPr>
        <w:t xml:space="preserve"> διαδικασίες</w:t>
      </w:r>
    </w:p>
    <w:p w:rsidR="00487AA4" w:rsidRDefault="00487AA4" w:rsidP="00487AA4">
      <w:pPr>
        <w:pStyle w:val="ListParagraph"/>
        <w:widowControl/>
        <w:numPr>
          <w:ilvl w:val="0"/>
          <w:numId w:val="5"/>
        </w:numPr>
        <w:autoSpaceDE/>
        <w:autoSpaceDN/>
        <w:spacing w:line="360" w:lineRule="auto"/>
        <w:ind w:left="714" w:hanging="357"/>
        <w:jc w:val="both"/>
        <w:rPr>
          <w:rFonts w:ascii="Arial" w:hAnsi="Arial" w:cs="Arial"/>
          <w:sz w:val="20"/>
          <w:szCs w:val="20"/>
        </w:rPr>
      </w:pPr>
      <w:r>
        <w:rPr>
          <w:rFonts w:ascii="Arial" w:hAnsi="Arial" w:cs="Arial"/>
          <w:sz w:val="20"/>
          <w:szCs w:val="20"/>
        </w:rPr>
        <w:t>Γνώση δεύτερης ξένης γλώσσας</w:t>
      </w:r>
    </w:p>
    <w:p w:rsidR="00310C2D" w:rsidRPr="00487AA4" w:rsidRDefault="00084B6F" w:rsidP="00487AA4">
      <w:pPr>
        <w:pStyle w:val="ListParagraph"/>
        <w:widowControl/>
        <w:numPr>
          <w:ilvl w:val="0"/>
          <w:numId w:val="5"/>
        </w:numPr>
        <w:autoSpaceDE/>
        <w:autoSpaceDN/>
        <w:spacing w:line="360" w:lineRule="auto"/>
        <w:ind w:left="714" w:hanging="357"/>
        <w:jc w:val="both"/>
        <w:rPr>
          <w:rFonts w:ascii="Arial" w:hAnsi="Arial" w:cs="Arial"/>
          <w:sz w:val="20"/>
          <w:szCs w:val="20"/>
        </w:rPr>
      </w:pPr>
      <w:r>
        <w:rPr>
          <w:rFonts w:ascii="Arial" w:hAnsi="Arial" w:cs="Arial"/>
          <w:sz w:val="20"/>
          <w:szCs w:val="20"/>
        </w:rPr>
        <w:t>Γ</w:t>
      </w:r>
      <w:r w:rsidR="00310C2D">
        <w:rPr>
          <w:rFonts w:ascii="Arial" w:hAnsi="Arial" w:cs="Arial"/>
          <w:sz w:val="20"/>
          <w:szCs w:val="20"/>
        </w:rPr>
        <w:t xml:space="preserve">νώση προγράμματος χαρτογράφησης </w:t>
      </w:r>
      <w:r w:rsidR="00310C2D">
        <w:rPr>
          <w:rFonts w:ascii="Arial" w:hAnsi="Arial" w:cs="Arial"/>
          <w:sz w:val="20"/>
          <w:szCs w:val="20"/>
          <w:lang w:val="en-US"/>
        </w:rPr>
        <w:t>ArcGIS</w:t>
      </w:r>
    </w:p>
    <w:p w:rsidR="000912DF" w:rsidRDefault="000912DF" w:rsidP="000912DF">
      <w:pPr>
        <w:adjustRightInd w:val="0"/>
        <w:spacing w:before="80"/>
        <w:jc w:val="both"/>
        <w:rPr>
          <w:rFonts w:ascii="Arial" w:hAnsi="Arial" w:cs="Arial"/>
          <w:sz w:val="20"/>
          <w:szCs w:val="20"/>
        </w:rPr>
      </w:pPr>
    </w:p>
    <w:p w:rsidR="000912DF" w:rsidRPr="00BF7243" w:rsidRDefault="000912DF" w:rsidP="008B2D28">
      <w:pPr>
        <w:adjustRightInd w:val="0"/>
        <w:spacing w:before="80" w:line="360" w:lineRule="auto"/>
        <w:jc w:val="both"/>
        <w:rPr>
          <w:rFonts w:ascii="Arial" w:hAnsi="Arial" w:cs="Arial"/>
          <w:sz w:val="20"/>
          <w:szCs w:val="20"/>
        </w:rPr>
      </w:pPr>
      <w:r w:rsidRPr="00BF7243">
        <w:rPr>
          <w:rFonts w:ascii="Arial" w:hAnsi="Arial" w:cs="Arial"/>
          <w:sz w:val="20"/>
          <w:szCs w:val="20"/>
        </w:rPr>
        <w:t>Σημειωτέον ότι για τους ενδιαφερόμενους του παραπάνω υπό προκήρυξη αντικειμένου, των οποίων οι τίτλοι σπουδών πανεπιστημιακής εκπαίδευσης (προπτυχιακοί ή/και μεταπτυχιακοί τίτλοι σπουδών) έχουν χορηγηθεί από ιδρύματα του εξωτερικού, πρέπει να συνοδεύονται από πιστοποιητικό αναγνώρισης και ισοτιμίας του ΔΟΑΤΑΠ.</w:t>
      </w:r>
    </w:p>
    <w:p w:rsidR="00F11E43" w:rsidRDefault="00F11E43" w:rsidP="00F11E43">
      <w:pPr>
        <w:pStyle w:val="Tablecaption0"/>
        <w:shd w:val="clear" w:color="auto" w:fill="auto"/>
        <w:spacing w:line="210" w:lineRule="exact"/>
        <w:rPr>
          <w:b/>
          <w:bCs/>
          <w:sz w:val="20"/>
          <w:szCs w:val="20"/>
          <w:lang w:val="el-GR"/>
        </w:rPr>
      </w:pPr>
    </w:p>
    <w:p w:rsidR="00F11E43" w:rsidRPr="00BF7243" w:rsidRDefault="00F11E43" w:rsidP="00F11E43">
      <w:pPr>
        <w:pStyle w:val="Tablecaption0"/>
        <w:shd w:val="clear" w:color="auto" w:fill="auto"/>
        <w:spacing w:line="210" w:lineRule="exact"/>
        <w:jc w:val="center"/>
        <w:rPr>
          <w:b/>
          <w:bCs/>
          <w:sz w:val="20"/>
          <w:szCs w:val="20"/>
        </w:rPr>
      </w:pPr>
      <w:r w:rsidRPr="00BF7243">
        <w:rPr>
          <w:b/>
          <w:bCs/>
          <w:sz w:val="20"/>
          <w:szCs w:val="20"/>
        </w:rPr>
        <w:t>ΑΝΤΙΣΤΟΙΧΟΥΣΑ ΒΑΘΜΟΛΟΓΙΑ ΠΡΟΣΟΝΤΩΝ – ΚΡΙΤΗΡΙΩΝ</w:t>
      </w:r>
    </w:p>
    <w:p w:rsidR="000912DF" w:rsidRPr="00BF7243" w:rsidRDefault="000912DF" w:rsidP="000912DF">
      <w:pPr>
        <w:adjustRightInd w:val="0"/>
        <w:spacing w:before="80"/>
        <w:ind w:left="360"/>
        <w:jc w:val="both"/>
        <w:rPr>
          <w:rFonts w:ascii="Arial" w:hAnsi="Arial" w:cs="Arial"/>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19"/>
        <w:gridCol w:w="1888"/>
      </w:tblGrid>
      <w:tr w:rsidR="0000447E" w:rsidRPr="00BF7243" w:rsidTr="00221C65">
        <w:trPr>
          <w:jc w:val="center"/>
        </w:trPr>
        <w:tc>
          <w:tcPr>
            <w:tcW w:w="7319" w:type="dxa"/>
            <w:tcBorders>
              <w:top w:val="single" w:sz="4" w:space="0" w:color="000000"/>
              <w:left w:val="single" w:sz="4" w:space="0" w:color="000000"/>
              <w:bottom w:val="single" w:sz="4" w:space="0" w:color="000000"/>
              <w:right w:val="single" w:sz="4" w:space="0" w:color="000000"/>
            </w:tcBorders>
            <w:hideMark/>
          </w:tcPr>
          <w:p w:rsidR="0000447E" w:rsidRPr="00BF7243" w:rsidRDefault="0000447E" w:rsidP="00BE13AD">
            <w:pPr>
              <w:jc w:val="center"/>
              <w:rPr>
                <w:rFonts w:ascii="Arial" w:eastAsia="Times New Roman" w:hAnsi="Arial" w:cs="Arial"/>
                <w:sz w:val="20"/>
                <w:szCs w:val="20"/>
              </w:rPr>
            </w:pPr>
            <w:proofErr w:type="spellStart"/>
            <w:r w:rsidRPr="00BF7243">
              <w:rPr>
                <w:rFonts w:ascii="Arial" w:eastAsia="Times New Roman" w:hAnsi="Arial" w:cs="Arial"/>
                <w:b/>
                <w:bCs/>
                <w:sz w:val="20"/>
                <w:szCs w:val="20"/>
              </w:rPr>
              <w:t>Προσόντα</w:t>
            </w:r>
            <w:proofErr w:type="spellEnd"/>
            <w:r w:rsidRPr="00BF7243">
              <w:rPr>
                <w:rFonts w:ascii="Arial" w:eastAsia="Times New Roman" w:hAnsi="Arial" w:cs="Arial"/>
                <w:b/>
                <w:bCs/>
                <w:sz w:val="20"/>
                <w:szCs w:val="20"/>
              </w:rPr>
              <w:t xml:space="preserve"> - </w:t>
            </w:r>
            <w:proofErr w:type="spellStart"/>
            <w:r w:rsidRPr="00BF7243">
              <w:rPr>
                <w:rFonts w:ascii="Arial" w:eastAsia="Times New Roman" w:hAnsi="Arial" w:cs="Arial"/>
                <w:b/>
                <w:bCs/>
                <w:sz w:val="20"/>
                <w:szCs w:val="20"/>
              </w:rPr>
              <w:t>Κριτήρια</w:t>
            </w:r>
            <w:proofErr w:type="spellEnd"/>
          </w:p>
        </w:tc>
        <w:tc>
          <w:tcPr>
            <w:tcW w:w="1888" w:type="dxa"/>
            <w:tcBorders>
              <w:top w:val="single" w:sz="4" w:space="0" w:color="000000"/>
              <w:left w:val="single" w:sz="4" w:space="0" w:color="000000"/>
              <w:bottom w:val="single" w:sz="4" w:space="0" w:color="000000"/>
              <w:right w:val="single" w:sz="4" w:space="0" w:color="000000"/>
            </w:tcBorders>
            <w:hideMark/>
          </w:tcPr>
          <w:p w:rsidR="0000447E" w:rsidRPr="00BF7243" w:rsidRDefault="0000447E" w:rsidP="0000447E">
            <w:pPr>
              <w:jc w:val="center"/>
              <w:rPr>
                <w:rFonts w:ascii="Arial" w:eastAsia="Times New Roman" w:hAnsi="Arial" w:cs="Arial"/>
                <w:sz w:val="20"/>
                <w:szCs w:val="20"/>
              </w:rPr>
            </w:pPr>
            <w:r>
              <w:rPr>
                <w:rFonts w:ascii="Arial" w:eastAsia="Times New Roman" w:hAnsi="Arial" w:cs="Arial"/>
                <w:b/>
                <w:bCs/>
                <w:sz w:val="20"/>
                <w:szCs w:val="20"/>
              </w:rPr>
              <w:t>Β</w:t>
            </w:r>
            <w:r w:rsidRPr="00BF7243">
              <w:rPr>
                <w:rFonts w:ascii="Arial" w:eastAsia="Times New Roman" w:hAnsi="Arial" w:cs="Arial"/>
                <w:b/>
                <w:bCs/>
                <w:sz w:val="20"/>
                <w:szCs w:val="20"/>
              </w:rPr>
              <w:t>αθμ</w:t>
            </w:r>
            <w:r>
              <w:rPr>
                <w:rFonts w:ascii="Arial" w:eastAsia="Times New Roman" w:hAnsi="Arial" w:cs="Arial"/>
                <w:b/>
                <w:bCs/>
                <w:sz w:val="20"/>
                <w:szCs w:val="20"/>
              </w:rPr>
              <w:t>ολογία κριτηρίων / Μονάδες</w:t>
            </w:r>
          </w:p>
        </w:tc>
      </w:tr>
      <w:tr w:rsidR="00EE6101" w:rsidRPr="00BF7243" w:rsidTr="00221C65">
        <w:trPr>
          <w:trHeight w:val="256"/>
          <w:jc w:val="center"/>
        </w:trPr>
        <w:tc>
          <w:tcPr>
            <w:tcW w:w="7319" w:type="dxa"/>
            <w:tcBorders>
              <w:top w:val="single" w:sz="4" w:space="0" w:color="000000"/>
              <w:left w:val="single" w:sz="4" w:space="0" w:color="000000"/>
              <w:bottom w:val="single" w:sz="4" w:space="0" w:color="000000"/>
              <w:right w:val="single" w:sz="4" w:space="0" w:color="000000"/>
            </w:tcBorders>
            <w:hideMark/>
          </w:tcPr>
          <w:p w:rsidR="00EE6101" w:rsidRPr="00EE6101" w:rsidRDefault="00EE6101" w:rsidP="00EE6101">
            <w:pPr>
              <w:rPr>
                <w:rFonts w:ascii="Arial" w:hAnsi="Arial" w:cs="Arial"/>
                <w:b/>
                <w:sz w:val="20"/>
                <w:szCs w:val="20"/>
              </w:rPr>
            </w:pPr>
            <w:r w:rsidRPr="00EE6101">
              <w:rPr>
                <w:rFonts w:ascii="Arial" w:hAnsi="Arial" w:cs="Arial"/>
                <w:b/>
                <w:sz w:val="20"/>
                <w:szCs w:val="20"/>
              </w:rPr>
              <w:t>Απαιτο</w:t>
            </w:r>
            <w:r w:rsidRPr="00EE6101">
              <w:rPr>
                <w:rFonts w:ascii="Arial" w:eastAsia="MS Mincho" w:hAnsi="Arial" w:cs="Arial"/>
                <w:b/>
                <w:sz w:val="20"/>
                <w:szCs w:val="20"/>
              </w:rPr>
              <w:t>ύ</w:t>
            </w:r>
            <w:r w:rsidRPr="00EE6101">
              <w:rPr>
                <w:rFonts w:ascii="Arial" w:eastAsia="SimSun" w:hAnsi="Arial" w:cs="Arial"/>
                <w:b/>
                <w:sz w:val="20"/>
                <w:szCs w:val="20"/>
              </w:rPr>
              <w:t>μενα</w:t>
            </w:r>
            <w:r w:rsidRPr="00EE6101">
              <w:rPr>
                <w:rFonts w:ascii="Arial" w:hAnsi="Arial" w:cs="Arial"/>
                <w:b/>
                <w:sz w:val="20"/>
                <w:szCs w:val="20"/>
              </w:rPr>
              <w:t xml:space="preserve"> </w:t>
            </w:r>
            <w:r w:rsidRPr="00EE6101">
              <w:rPr>
                <w:rFonts w:ascii="Arial" w:eastAsia="MS Mincho" w:hAnsi="Arial" w:cs="Arial"/>
                <w:b/>
                <w:sz w:val="20"/>
                <w:szCs w:val="20"/>
              </w:rPr>
              <w:t>προσόντα</w:t>
            </w:r>
          </w:p>
        </w:tc>
        <w:tc>
          <w:tcPr>
            <w:tcW w:w="1888" w:type="dxa"/>
            <w:tcBorders>
              <w:top w:val="single" w:sz="4" w:space="0" w:color="000000"/>
              <w:left w:val="single" w:sz="4" w:space="0" w:color="000000"/>
              <w:bottom w:val="single" w:sz="4" w:space="0" w:color="000000"/>
              <w:right w:val="single" w:sz="4" w:space="0" w:color="000000"/>
            </w:tcBorders>
            <w:hideMark/>
          </w:tcPr>
          <w:p w:rsidR="00EE6101" w:rsidRDefault="00EE6101" w:rsidP="00BE13AD">
            <w:pPr>
              <w:jc w:val="center"/>
              <w:rPr>
                <w:rFonts w:ascii="Arial" w:eastAsia="Times New Roman" w:hAnsi="Arial" w:cs="Arial"/>
                <w:sz w:val="20"/>
                <w:szCs w:val="20"/>
              </w:rPr>
            </w:pPr>
          </w:p>
        </w:tc>
      </w:tr>
      <w:tr w:rsidR="0000447E" w:rsidRPr="00BF7243" w:rsidTr="00221C65">
        <w:trPr>
          <w:jc w:val="center"/>
        </w:trPr>
        <w:tc>
          <w:tcPr>
            <w:tcW w:w="7319" w:type="dxa"/>
            <w:tcBorders>
              <w:top w:val="single" w:sz="4" w:space="0" w:color="000000"/>
              <w:left w:val="single" w:sz="4" w:space="0" w:color="000000"/>
              <w:bottom w:val="single" w:sz="4" w:space="0" w:color="000000"/>
              <w:right w:val="single" w:sz="4" w:space="0" w:color="000000"/>
            </w:tcBorders>
            <w:hideMark/>
          </w:tcPr>
          <w:p w:rsidR="0000447E" w:rsidRPr="00BF7243" w:rsidRDefault="0000447E" w:rsidP="00487AA4">
            <w:pPr>
              <w:rPr>
                <w:rFonts w:ascii="Arial" w:eastAsia="Times New Roman" w:hAnsi="Arial" w:cs="Arial"/>
                <w:sz w:val="20"/>
                <w:szCs w:val="20"/>
              </w:rPr>
            </w:pPr>
            <w:r>
              <w:rPr>
                <w:rFonts w:ascii="Arial" w:hAnsi="Arial" w:cs="Arial"/>
                <w:sz w:val="20"/>
                <w:szCs w:val="20"/>
              </w:rPr>
              <w:t>Πτυχίο</w:t>
            </w:r>
            <w:r w:rsidRPr="00BF7243">
              <w:rPr>
                <w:rFonts w:ascii="Arial" w:hAnsi="Arial" w:cs="Arial"/>
                <w:sz w:val="20"/>
                <w:szCs w:val="20"/>
              </w:rPr>
              <w:t xml:space="preserve"> </w:t>
            </w:r>
            <w:r w:rsidR="00FA1C71" w:rsidRPr="00BF7243">
              <w:rPr>
                <w:rFonts w:ascii="Arial" w:hAnsi="Arial" w:cs="Arial"/>
                <w:sz w:val="20"/>
                <w:szCs w:val="20"/>
              </w:rPr>
              <w:t>ΑΕΙ</w:t>
            </w:r>
            <w:r w:rsidR="00FA1C71">
              <w:rPr>
                <w:rFonts w:ascii="Arial" w:hAnsi="Arial" w:cs="Arial"/>
                <w:sz w:val="20"/>
                <w:szCs w:val="20"/>
              </w:rPr>
              <w:t xml:space="preserve"> (Πανεπιστημίου/ΤΕΙ)</w:t>
            </w:r>
            <w:r w:rsidR="00487AA4">
              <w:rPr>
                <w:rFonts w:ascii="Arial" w:hAnsi="Arial" w:cs="Arial"/>
                <w:sz w:val="20"/>
                <w:szCs w:val="20"/>
              </w:rPr>
              <w:t xml:space="preserve"> ή </w:t>
            </w:r>
            <w:r w:rsidR="00310C2D">
              <w:rPr>
                <w:rFonts w:ascii="Arial" w:hAnsi="Arial" w:cs="Arial"/>
                <w:sz w:val="20"/>
                <w:szCs w:val="20"/>
              </w:rPr>
              <w:t xml:space="preserve">ισότιμου και </w:t>
            </w:r>
            <w:r w:rsidRPr="00BF7243">
              <w:rPr>
                <w:rFonts w:ascii="Arial" w:hAnsi="Arial" w:cs="Arial"/>
                <w:sz w:val="20"/>
                <w:szCs w:val="20"/>
              </w:rPr>
              <w:t>αντίστοιχου πτυχίου άλλης χώρας, εφόσον αυτό έχει αναγνωριστεί σύμφωνα με τις νόμιμες διαδικασίες</w:t>
            </w:r>
            <w:r w:rsidRPr="00C27CE0">
              <w:rPr>
                <w:rFonts w:ascii="Arial" w:hAnsi="Arial" w:cs="Arial"/>
                <w:sz w:val="20"/>
                <w:szCs w:val="20"/>
              </w:rPr>
              <w:t xml:space="preserve"> </w:t>
            </w:r>
            <w:r>
              <w:rPr>
                <w:rFonts w:ascii="Arial" w:hAnsi="Arial" w:cs="Arial"/>
                <w:sz w:val="20"/>
                <w:szCs w:val="20"/>
              </w:rPr>
              <w:t>από το ΔΟΑΤΑΠ</w:t>
            </w:r>
          </w:p>
        </w:tc>
        <w:tc>
          <w:tcPr>
            <w:tcW w:w="1888" w:type="dxa"/>
            <w:tcBorders>
              <w:top w:val="single" w:sz="4" w:space="0" w:color="000000"/>
              <w:left w:val="single" w:sz="4" w:space="0" w:color="000000"/>
              <w:bottom w:val="single" w:sz="4" w:space="0" w:color="000000"/>
              <w:right w:val="single" w:sz="4" w:space="0" w:color="000000"/>
            </w:tcBorders>
            <w:hideMark/>
          </w:tcPr>
          <w:p w:rsidR="008B2D28" w:rsidRDefault="008B2D28" w:rsidP="008B2D28">
            <w:pPr>
              <w:jc w:val="center"/>
              <w:rPr>
                <w:rFonts w:ascii="Arial" w:eastAsia="Times New Roman" w:hAnsi="Arial" w:cs="Arial"/>
                <w:sz w:val="20"/>
                <w:szCs w:val="20"/>
              </w:rPr>
            </w:pPr>
            <w:r>
              <w:rPr>
                <w:rFonts w:ascii="Arial" w:eastAsia="Times New Roman" w:hAnsi="Arial" w:cs="Arial"/>
                <w:sz w:val="20"/>
                <w:szCs w:val="20"/>
              </w:rPr>
              <w:t>ΝΑΙ/ΟΧΙ</w:t>
            </w:r>
          </w:p>
          <w:p w:rsidR="0000447E" w:rsidRPr="00221C65" w:rsidRDefault="0000447E" w:rsidP="008B2D28">
            <w:pPr>
              <w:jc w:val="center"/>
              <w:rPr>
                <w:rFonts w:ascii="Arial" w:eastAsia="Times New Roman" w:hAnsi="Arial" w:cs="Arial"/>
                <w:sz w:val="20"/>
                <w:szCs w:val="20"/>
              </w:rPr>
            </w:pPr>
            <w:r>
              <w:rPr>
                <w:rFonts w:ascii="Arial" w:eastAsia="Times New Roman" w:hAnsi="Arial" w:cs="Arial"/>
                <w:sz w:val="20"/>
                <w:szCs w:val="20"/>
              </w:rPr>
              <w:t xml:space="preserve">Βαθμός </w:t>
            </w:r>
            <w:r>
              <w:rPr>
                <w:rFonts w:ascii="Arial" w:eastAsia="Times New Roman" w:hAnsi="Arial" w:cs="Arial"/>
                <w:sz w:val="20"/>
                <w:szCs w:val="20"/>
                <w:lang w:val="en-US"/>
              </w:rPr>
              <w:t>x</w:t>
            </w:r>
            <w:r w:rsidR="00DA7822" w:rsidRPr="00DA7822">
              <w:rPr>
                <w:rFonts w:ascii="Arial" w:eastAsia="Times New Roman" w:hAnsi="Arial" w:cs="Arial"/>
                <w:sz w:val="20"/>
                <w:szCs w:val="20"/>
              </w:rPr>
              <w:t xml:space="preserve"> </w:t>
            </w:r>
            <w:r w:rsidR="008B2D28">
              <w:rPr>
                <w:rFonts w:ascii="Arial" w:eastAsia="Times New Roman" w:hAnsi="Arial" w:cs="Arial"/>
                <w:sz w:val="20"/>
                <w:szCs w:val="20"/>
              </w:rPr>
              <w:t xml:space="preserve">3 </w:t>
            </w:r>
            <w:r w:rsidR="00221C65">
              <w:rPr>
                <w:rFonts w:ascii="Arial" w:eastAsia="Times New Roman" w:hAnsi="Arial" w:cs="Arial"/>
                <w:sz w:val="20"/>
                <w:szCs w:val="20"/>
              </w:rPr>
              <w:t>μονάδες</w:t>
            </w:r>
          </w:p>
        </w:tc>
      </w:tr>
      <w:tr w:rsidR="0000447E" w:rsidRPr="0000447E" w:rsidTr="00221C65">
        <w:trPr>
          <w:trHeight w:val="316"/>
          <w:jc w:val="center"/>
        </w:trPr>
        <w:tc>
          <w:tcPr>
            <w:tcW w:w="7319" w:type="dxa"/>
            <w:tcBorders>
              <w:top w:val="single" w:sz="4" w:space="0" w:color="000000"/>
              <w:left w:val="single" w:sz="4" w:space="0" w:color="000000"/>
              <w:bottom w:val="single" w:sz="4" w:space="0" w:color="000000"/>
              <w:right w:val="single" w:sz="4" w:space="0" w:color="000000"/>
            </w:tcBorders>
            <w:hideMark/>
          </w:tcPr>
          <w:p w:rsidR="0000447E" w:rsidRDefault="0000447E" w:rsidP="0000447E">
            <w:pPr>
              <w:rPr>
                <w:rFonts w:ascii="Arial" w:hAnsi="Arial" w:cs="Arial"/>
                <w:sz w:val="20"/>
                <w:szCs w:val="20"/>
              </w:rPr>
            </w:pPr>
            <w:r>
              <w:rPr>
                <w:rFonts w:ascii="Arial" w:hAnsi="Arial" w:cs="Arial"/>
                <w:sz w:val="20"/>
                <w:szCs w:val="20"/>
              </w:rPr>
              <w:t>Μεταπτυχιακό</w:t>
            </w:r>
            <w:r w:rsidRPr="0000447E">
              <w:rPr>
                <w:rFonts w:ascii="Arial" w:hAnsi="Arial" w:cs="Arial"/>
                <w:sz w:val="20"/>
                <w:szCs w:val="20"/>
              </w:rPr>
              <w:t xml:space="preserve"> </w:t>
            </w:r>
            <w:r>
              <w:rPr>
                <w:rFonts w:ascii="Arial" w:hAnsi="Arial" w:cs="Arial"/>
                <w:sz w:val="20"/>
                <w:szCs w:val="20"/>
              </w:rPr>
              <w:t xml:space="preserve">Δίπλωμα Ειδίκευσης </w:t>
            </w:r>
            <w:r w:rsidR="00310C2D">
              <w:rPr>
                <w:rFonts w:ascii="Arial" w:hAnsi="Arial" w:cs="Arial"/>
                <w:sz w:val="20"/>
                <w:szCs w:val="20"/>
              </w:rPr>
              <w:t xml:space="preserve">Ελληνικού </w:t>
            </w:r>
            <w:r w:rsidR="00310C2D" w:rsidRPr="00E4656E">
              <w:rPr>
                <w:rFonts w:ascii="Arial" w:hAnsi="Arial" w:cs="Arial"/>
                <w:sz w:val="20"/>
                <w:szCs w:val="20"/>
              </w:rPr>
              <w:t xml:space="preserve"> </w:t>
            </w:r>
            <w:r w:rsidR="00310C2D" w:rsidRPr="00BF7243">
              <w:rPr>
                <w:rFonts w:ascii="Arial" w:hAnsi="Arial" w:cs="Arial"/>
                <w:sz w:val="20"/>
                <w:szCs w:val="20"/>
              </w:rPr>
              <w:t>ΑΕΙ</w:t>
            </w:r>
            <w:r w:rsidR="00310C2D">
              <w:rPr>
                <w:rFonts w:ascii="Arial" w:hAnsi="Arial" w:cs="Arial"/>
                <w:sz w:val="20"/>
                <w:szCs w:val="20"/>
              </w:rPr>
              <w:t xml:space="preserve"> (Πανεπιστημίου/ΤΕΙ)</w:t>
            </w:r>
            <w:r w:rsidR="00310C2D" w:rsidRPr="00BF7243">
              <w:rPr>
                <w:rFonts w:ascii="Arial" w:hAnsi="Arial" w:cs="Arial"/>
                <w:sz w:val="20"/>
                <w:szCs w:val="20"/>
              </w:rPr>
              <w:t xml:space="preserve"> </w:t>
            </w:r>
            <w:r w:rsidR="00310C2D" w:rsidRPr="0000447E">
              <w:rPr>
                <w:rFonts w:ascii="Arial" w:hAnsi="Arial" w:cs="Arial"/>
                <w:sz w:val="20"/>
                <w:szCs w:val="20"/>
              </w:rPr>
              <w:t xml:space="preserve"> </w:t>
            </w:r>
            <w:r w:rsidRPr="0000447E">
              <w:rPr>
                <w:rFonts w:ascii="Arial" w:hAnsi="Arial" w:cs="Arial"/>
                <w:sz w:val="20"/>
                <w:szCs w:val="20"/>
              </w:rPr>
              <w:t>ή ισότιμο τίτλο ιδρύματος της αλλοδαπής, αναγνωρισμένο από το ΔΟΑΤΑΠ.</w:t>
            </w:r>
          </w:p>
          <w:p w:rsidR="0000447E" w:rsidRPr="0000447E" w:rsidRDefault="0000447E" w:rsidP="00842E71">
            <w:pPr>
              <w:rPr>
                <w:rFonts w:ascii="Arial" w:hAnsi="Arial" w:cs="Arial"/>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00447E" w:rsidRPr="0000447E" w:rsidRDefault="0000447E" w:rsidP="00437CA9">
            <w:pPr>
              <w:jc w:val="center"/>
              <w:rPr>
                <w:rFonts w:ascii="Arial" w:hAnsi="Arial" w:cs="Arial"/>
                <w:sz w:val="20"/>
                <w:szCs w:val="20"/>
              </w:rPr>
            </w:pPr>
            <w:r>
              <w:rPr>
                <w:rFonts w:ascii="Arial" w:hAnsi="Arial" w:cs="Arial"/>
                <w:sz w:val="20"/>
                <w:szCs w:val="20"/>
              </w:rPr>
              <w:t>ΝΑΙ/ΟΧΙ</w:t>
            </w:r>
          </w:p>
        </w:tc>
      </w:tr>
      <w:tr w:rsidR="0000447E" w:rsidRPr="0000447E" w:rsidTr="00221C65">
        <w:trPr>
          <w:jc w:val="center"/>
        </w:trPr>
        <w:tc>
          <w:tcPr>
            <w:tcW w:w="7319" w:type="dxa"/>
            <w:tcBorders>
              <w:top w:val="single" w:sz="4" w:space="0" w:color="000000"/>
              <w:left w:val="single" w:sz="4" w:space="0" w:color="000000"/>
              <w:bottom w:val="single" w:sz="4" w:space="0" w:color="000000"/>
              <w:right w:val="single" w:sz="4" w:space="0" w:color="000000"/>
            </w:tcBorders>
            <w:hideMark/>
          </w:tcPr>
          <w:p w:rsidR="0000447E" w:rsidRDefault="0000447E" w:rsidP="0000447E">
            <w:pPr>
              <w:rPr>
                <w:rFonts w:ascii="Arial" w:hAnsi="Arial" w:cs="Arial"/>
                <w:sz w:val="20"/>
                <w:szCs w:val="20"/>
              </w:rPr>
            </w:pPr>
            <w:r w:rsidRPr="0000447E">
              <w:rPr>
                <w:rFonts w:ascii="Arial" w:hAnsi="Arial" w:cs="Arial"/>
                <w:sz w:val="20"/>
                <w:szCs w:val="20"/>
              </w:rPr>
              <w:t xml:space="preserve">Πιστοποιημένη γνώση </w:t>
            </w:r>
            <w:r w:rsidR="00310C2D">
              <w:rPr>
                <w:rFonts w:ascii="Arial" w:hAnsi="Arial" w:cs="Arial"/>
                <w:sz w:val="20"/>
                <w:szCs w:val="20"/>
              </w:rPr>
              <w:t xml:space="preserve"> χειρισμού </w:t>
            </w:r>
            <w:r w:rsidRPr="0000447E">
              <w:rPr>
                <w:rFonts w:ascii="Arial" w:hAnsi="Arial" w:cs="Arial"/>
                <w:sz w:val="20"/>
                <w:szCs w:val="20"/>
              </w:rPr>
              <w:t>Η/Υ</w:t>
            </w:r>
          </w:p>
          <w:p w:rsidR="0000447E" w:rsidRPr="0000447E" w:rsidRDefault="0000447E" w:rsidP="00842E71">
            <w:pPr>
              <w:rPr>
                <w:rFonts w:ascii="Arial" w:hAnsi="Arial" w:cs="Arial"/>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00447E" w:rsidRPr="0000447E" w:rsidRDefault="0000447E" w:rsidP="00437CA9">
            <w:pPr>
              <w:jc w:val="center"/>
              <w:rPr>
                <w:rFonts w:ascii="Arial" w:hAnsi="Arial" w:cs="Arial"/>
                <w:sz w:val="20"/>
                <w:szCs w:val="20"/>
              </w:rPr>
            </w:pPr>
            <w:r>
              <w:rPr>
                <w:rFonts w:ascii="Arial" w:hAnsi="Arial" w:cs="Arial"/>
                <w:sz w:val="20"/>
                <w:szCs w:val="20"/>
              </w:rPr>
              <w:t>ΝΑΙ/ΟΧΙ</w:t>
            </w:r>
          </w:p>
        </w:tc>
      </w:tr>
      <w:tr w:rsidR="0000447E" w:rsidRPr="0000447E" w:rsidTr="00221C65">
        <w:trPr>
          <w:jc w:val="center"/>
        </w:trPr>
        <w:tc>
          <w:tcPr>
            <w:tcW w:w="7319" w:type="dxa"/>
            <w:tcBorders>
              <w:top w:val="single" w:sz="4" w:space="0" w:color="000000"/>
              <w:left w:val="single" w:sz="4" w:space="0" w:color="000000"/>
              <w:bottom w:val="single" w:sz="4" w:space="0" w:color="000000"/>
              <w:right w:val="single" w:sz="4" w:space="0" w:color="000000"/>
            </w:tcBorders>
            <w:hideMark/>
          </w:tcPr>
          <w:p w:rsidR="0000447E" w:rsidRPr="00BF7243" w:rsidRDefault="00437CA9" w:rsidP="0000447E">
            <w:pPr>
              <w:rPr>
                <w:rFonts w:ascii="Arial" w:hAnsi="Arial" w:cs="Arial"/>
                <w:sz w:val="20"/>
                <w:szCs w:val="20"/>
              </w:rPr>
            </w:pPr>
            <w:r>
              <w:rPr>
                <w:rFonts w:ascii="Arial" w:hAnsi="Arial" w:cs="Arial"/>
                <w:sz w:val="20"/>
                <w:szCs w:val="20"/>
              </w:rPr>
              <w:t>Άριστη</w:t>
            </w:r>
            <w:r w:rsidR="0000447E">
              <w:rPr>
                <w:rFonts w:ascii="Arial" w:hAnsi="Arial" w:cs="Arial"/>
                <w:sz w:val="20"/>
                <w:szCs w:val="20"/>
              </w:rPr>
              <w:t xml:space="preserve"> </w:t>
            </w:r>
            <w:r w:rsidR="0000447E" w:rsidRPr="00BF7243">
              <w:rPr>
                <w:rFonts w:ascii="Arial" w:hAnsi="Arial" w:cs="Arial"/>
                <w:sz w:val="20"/>
                <w:szCs w:val="20"/>
              </w:rPr>
              <w:t xml:space="preserve">γνώση </w:t>
            </w:r>
            <w:r w:rsidR="00310C2D">
              <w:rPr>
                <w:rFonts w:ascii="Arial" w:hAnsi="Arial" w:cs="Arial"/>
                <w:sz w:val="20"/>
                <w:szCs w:val="20"/>
              </w:rPr>
              <w:t xml:space="preserve">της </w:t>
            </w:r>
            <w:r w:rsidR="0000447E" w:rsidRPr="00BF7243">
              <w:rPr>
                <w:rFonts w:ascii="Arial" w:hAnsi="Arial" w:cs="Arial"/>
                <w:sz w:val="20"/>
                <w:szCs w:val="20"/>
              </w:rPr>
              <w:t>αγγλικής γλώσσας.</w:t>
            </w:r>
          </w:p>
          <w:p w:rsidR="0000447E" w:rsidRPr="0000447E" w:rsidRDefault="0000447E" w:rsidP="00BE13AD">
            <w:pPr>
              <w:rPr>
                <w:rFonts w:ascii="Arial" w:hAnsi="Arial" w:cs="Arial"/>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00447E" w:rsidRPr="0000447E" w:rsidRDefault="0000447E" w:rsidP="00437CA9">
            <w:pPr>
              <w:jc w:val="center"/>
              <w:rPr>
                <w:rFonts w:ascii="Arial" w:hAnsi="Arial" w:cs="Arial"/>
                <w:sz w:val="20"/>
                <w:szCs w:val="20"/>
              </w:rPr>
            </w:pPr>
            <w:r>
              <w:rPr>
                <w:rFonts w:ascii="Arial" w:hAnsi="Arial" w:cs="Arial"/>
                <w:sz w:val="20"/>
                <w:szCs w:val="20"/>
              </w:rPr>
              <w:t>ΝΑΙ/ΟΧΙ</w:t>
            </w:r>
          </w:p>
        </w:tc>
      </w:tr>
      <w:tr w:rsidR="00EE6101" w:rsidRPr="0000447E" w:rsidTr="00221C65">
        <w:trPr>
          <w:trHeight w:val="376"/>
          <w:jc w:val="center"/>
        </w:trPr>
        <w:tc>
          <w:tcPr>
            <w:tcW w:w="7319" w:type="dxa"/>
            <w:tcBorders>
              <w:top w:val="single" w:sz="4" w:space="0" w:color="000000"/>
              <w:left w:val="single" w:sz="4" w:space="0" w:color="000000"/>
              <w:bottom w:val="single" w:sz="4" w:space="0" w:color="000000"/>
              <w:right w:val="single" w:sz="4" w:space="0" w:color="000000"/>
            </w:tcBorders>
            <w:hideMark/>
          </w:tcPr>
          <w:p w:rsidR="00EE6101" w:rsidRPr="00437CA9" w:rsidRDefault="00EE6101" w:rsidP="00EE6101">
            <w:pPr>
              <w:widowControl/>
              <w:autoSpaceDE/>
              <w:autoSpaceDN/>
              <w:jc w:val="both"/>
              <w:rPr>
                <w:rFonts w:ascii="Arial" w:hAnsi="Arial" w:cs="Arial"/>
                <w:sz w:val="20"/>
                <w:szCs w:val="20"/>
              </w:rPr>
            </w:pPr>
            <w:proofErr w:type="spellStart"/>
            <w:r>
              <w:rPr>
                <w:rFonts w:ascii="Arial" w:hAnsi="Arial" w:cs="Arial"/>
                <w:b/>
                <w:sz w:val="20"/>
                <w:szCs w:val="20"/>
              </w:rPr>
              <w:t>Συνεκτιμώμενα</w:t>
            </w:r>
            <w:proofErr w:type="spellEnd"/>
            <w:r>
              <w:rPr>
                <w:rFonts w:ascii="Arial" w:hAnsi="Arial" w:cs="Arial"/>
                <w:b/>
                <w:sz w:val="20"/>
                <w:szCs w:val="20"/>
              </w:rPr>
              <w:t xml:space="preserve"> </w:t>
            </w:r>
            <w:r w:rsidRPr="00EE6101">
              <w:rPr>
                <w:rFonts w:ascii="Arial" w:eastAsia="MS Mincho" w:hAnsi="Arial" w:cs="Arial"/>
                <w:b/>
                <w:sz w:val="20"/>
                <w:szCs w:val="20"/>
              </w:rPr>
              <w:t>προσόντα</w:t>
            </w:r>
          </w:p>
        </w:tc>
        <w:tc>
          <w:tcPr>
            <w:tcW w:w="1888" w:type="dxa"/>
            <w:tcBorders>
              <w:top w:val="single" w:sz="4" w:space="0" w:color="000000"/>
              <w:left w:val="single" w:sz="4" w:space="0" w:color="000000"/>
              <w:bottom w:val="single" w:sz="4" w:space="0" w:color="000000"/>
              <w:right w:val="single" w:sz="4" w:space="0" w:color="000000"/>
            </w:tcBorders>
            <w:hideMark/>
          </w:tcPr>
          <w:p w:rsidR="00EE6101" w:rsidRPr="0000447E" w:rsidRDefault="00EE6101" w:rsidP="0000447E">
            <w:pPr>
              <w:rPr>
                <w:rFonts w:ascii="Arial" w:hAnsi="Arial" w:cs="Arial"/>
                <w:sz w:val="20"/>
                <w:szCs w:val="20"/>
              </w:rPr>
            </w:pPr>
          </w:p>
        </w:tc>
      </w:tr>
      <w:tr w:rsidR="00437CA9" w:rsidRPr="0000447E" w:rsidTr="00221C65">
        <w:trPr>
          <w:trHeight w:val="783"/>
          <w:jc w:val="center"/>
        </w:trPr>
        <w:tc>
          <w:tcPr>
            <w:tcW w:w="7319" w:type="dxa"/>
            <w:tcBorders>
              <w:top w:val="single" w:sz="4" w:space="0" w:color="000000"/>
              <w:left w:val="single" w:sz="4" w:space="0" w:color="000000"/>
              <w:bottom w:val="single" w:sz="4" w:space="0" w:color="000000"/>
              <w:right w:val="single" w:sz="4" w:space="0" w:color="000000"/>
            </w:tcBorders>
            <w:hideMark/>
          </w:tcPr>
          <w:p w:rsidR="00437CA9" w:rsidRPr="00437CA9" w:rsidRDefault="00437CA9" w:rsidP="00437CA9">
            <w:pPr>
              <w:widowControl/>
              <w:autoSpaceDE/>
              <w:autoSpaceDN/>
              <w:jc w:val="both"/>
              <w:rPr>
                <w:rFonts w:ascii="Arial" w:hAnsi="Arial" w:cs="Arial"/>
                <w:sz w:val="20"/>
                <w:szCs w:val="20"/>
              </w:rPr>
            </w:pPr>
            <w:proofErr w:type="spellStart"/>
            <w:r w:rsidRPr="00437CA9">
              <w:rPr>
                <w:rFonts w:ascii="Arial" w:hAnsi="Arial" w:cs="Arial"/>
                <w:sz w:val="20"/>
                <w:szCs w:val="20"/>
              </w:rPr>
              <w:t>Διδακτορικός</w:t>
            </w:r>
            <w:proofErr w:type="spellEnd"/>
            <w:r w:rsidRPr="00437CA9">
              <w:rPr>
                <w:rFonts w:ascii="Arial" w:hAnsi="Arial" w:cs="Arial"/>
                <w:sz w:val="20"/>
                <w:szCs w:val="20"/>
              </w:rPr>
              <w:t xml:space="preserve"> Τίτλος Σπουδών ΑΕΙ της </w:t>
            </w:r>
            <w:proofErr w:type="spellStart"/>
            <w:r w:rsidRPr="00437CA9">
              <w:rPr>
                <w:rFonts w:ascii="Arial" w:hAnsi="Arial" w:cs="Arial"/>
                <w:sz w:val="20"/>
                <w:szCs w:val="20"/>
              </w:rPr>
              <w:t>ημεδαπής</w:t>
            </w:r>
            <w:proofErr w:type="spellEnd"/>
            <w:r w:rsidRPr="00437CA9">
              <w:rPr>
                <w:rFonts w:ascii="Arial" w:hAnsi="Arial" w:cs="Arial"/>
                <w:sz w:val="20"/>
                <w:szCs w:val="20"/>
              </w:rPr>
              <w:t xml:space="preserve"> ή αντίστοιχο τίτλο της </w:t>
            </w:r>
            <w:proofErr w:type="spellStart"/>
            <w:r w:rsidRPr="00437CA9">
              <w:rPr>
                <w:rFonts w:ascii="Arial" w:hAnsi="Arial" w:cs="Arial"/>
                <w:sz w:val="20"/>
                <w:szCs w:val="20"/>
              </w:rPr>
              <w:t>αλλοδαπής</w:t>
            </w:r>
            <w:proofErr w:type="spellEnd"/>
            <w:r w:rsidRPr="00437CA9">
              <w:rPr>
                <w:rFonts w:ascii="Arial" w:hAnsi="Arial" w:cs="Arial"/>
                <w:sz w:val="20"/>
                <w:szCs w:val="20"/>
              </w:rPr>
              <w:t xml:space="preserve"> </w:t>
            </w:r>
            <w:proofErr w:type="spellStart"/>
            <w:r w:rsidRPr="00437CA9">
              <w:rPr>
                <w:rFonts w:ascii="Arial" w:hAnsi="Arial" w:cs="Arial"/>
                <w:sz w:val="20"/>
                <w:szCs w:val="20"/>
              </w:rPr>
              <w:t>εφόσον</w:t>
            </w:r>
            <w:proofErr w:type="spellEnd"/>
            <w:r w:rsidRPr="00437CA9">
              <w:rPr>
                <w:rFonts w:ascii="Arial" w:hAnsi="Arial" w:cs="Arial"/>
                <w:sz w:val="20"/>
                <w:szCs w:val="20"/>
              </w:rPr>
              <w:t xml:space="preserve"> </w:t>
            </w:r>
            <w:proofErr w:type="spellStart"/>
            <w:r w:rsidRPr="00437CA9">
              <w:rPr>
                <w:rFonts w:ascii="Arial" w:hAnsi="Arial" w:cs="Arial"/>
                <w:sz w:val="20"/>
                <w:szCs w:val="20"/>
              </w:rPr>
              <w:t>αυτο</w:t>
            </w:r>
            <w:proofErr w:type="spellEnd"/>
            <w:r w:rsidRPr="00437CA9">
              <w:rPr>
                <w:rFonts w:ascii="Arial" w:hAnsi="Arial" w:cs="Arial"/>
                <w:sz w:val="20"/>
                <w:szCs w:val="20"/>
              </w:rPr>
              <w:t xml:space="preserve">́ έχει αναγνωριστεί </w:t>
            </w:r>
            <w:proofErr w:type="spellStart"/>
            <w:r w:rsidRPr="00437CA9">
              <w:rPr>
                <w:rFonts w:ascii="Arial" w:hAnsi="Arial" w:cs="Arial"/>
                <w:sz w:val="20"/>
                <w:szCs w:val="20"/>
              </w:rPr>
              <w:t>σύμφωνα</w:t>
            </w:r>
            <w:proofErr w:type="spellEnd"/>
            <w:r w:rsidRPr="00437CA9">
              <w:rPr>
                <w:rFonts w:ascii="Arial" w:hAnsi="Arial" w:cs="Arial"/>
                <w:sz w:val="20"/>
                <w:szCs w:val="20"/>
              </w:rPr>
              <w:t xml:space="preserve"> με τις </w:t>
            </w:r>
            <w:proofErr w:type="spellStart"/>
            <w:r w:rsidRPr="00437CA9">
              <w:rPr>
                <w:rFonts w:ascii="Arial" w:hAnsi="Arial" w:cs="Arial"/>
                <w:sz w:val="20"/>
                <w:szCs w:val="20"/>
              </w:rPr>
              <w:t>νόμιμες</w:t>
            </w:r>
            <w:proofErr w:type="spellEnd"/>
            <w:r w:rsidRPr="00437CA9">
              <w:rPr>
                <w:rFonts w:ascii="Arial" w:hAnsi="Arial" w:cs="Arial"/>
                <w:sz w:val="20"/>
                <w:szCs w:val="20"/>
              </w:rPr>
              <w:t xml:space="preserve"> διαδικασίες</w:t>
            </w:r>
          </w:p>
          <w:p w:rsidR="00437CA9" w:rsidRDefault="00437CA9" w:rsidP="0000447E">
            <w:pPr>
              <w:rPr>
                <w:rFonts w:ascii="Arial" w:hAnsi="Arial" w:cs="Arial"/>
                <w:sz w:val="20"/>
                <w:szCs w:val="20"/>
              </w:rPr>
            </w:pPr>
          </w:p>
        </w:tc>
        <w:tc>
          <w:tcPr>
            <w:tcW w:w="1888" w:type="dxa"/>
            <w:tcBorders>
              <w:top w:val="single" w:sz="4" w:space="0" w:color="000000"/>
              <w:left w:val="single" w:sz="4" w:space="0" w:color="000000"/>
              <w:bottom w:val="single" w:sz="4" w:space="0" w:color="000000"/>
              <w:right w:val="single" w:sz="4" w:space="0" w:color="000000"/>
            </w:tcBorders>
            <w:hideMark/>
          </w:tcPr>
          <w:p w:rsidR="00437CA9" w:rsidRPr="0000447E" w:rsidRDefault="008B2D28" w:rsidP="00487AA4">
            <w:pPr>
              <w:jc w:val="center"/>
              <w:rPr>
                <w:rFonts w:ascii="Arial" w:hAnsi="Arial" w:cs="Arial"/>
                <w:sz w:val="20"/>
                <w:szCs w:val="20"/>
              </w:rPr>
            </w:pPr>
            <w:r>
              <w:rPr>
                <w:rFonts w:ascii="Arial" w:hAnsi="Arial" w:cs="Arial"/>
                <w:sz w:val="20"/>
                <w:szCs w:val="20"/>
              </w:rPr>
              <w:t>2</w:t>
            </w:r>
            <w:r w:rsidR="00487AA4">
              <w:rPr>
                <w:rFonts w:ascii="Arial" w:hAnsi="Arial" w:cs="Arial"/>
                <w:sz w:val="20"/>
                <w:szCs w:val="20"/>
              </w:rPr>
              <w:t>0</w:t>
            </w:r>
            <w:r>
              <w:rPr>
                <w:rFonts w:ascii="Arial" w:hAnsi="Arial" w:cs="Arial"/>
                <w:sz w:val="20"/>
                <w:szCs w:val="20"/>
              </w:rPr>
              <w:t xml:space="preserve"> </w:t>
            </w:r>
            <w:r w:rsidR="00221C65">
              <w:rPr>
                <w:rFonts w:ascii="Arial" w:hAnsi="Arial" w:cs="Arial"/>
                <w:sz w:val="20"/>
                <w:szCs w:val="20"/>
              </w:rPr>
              <w:t>μονάδες</w:t>
            </w:r>
          </w:p>
        </w:tc>
      </w:tr>
      <w:tr w:rsidR="0000447E" w:rsidRPr="0000447E" w:rsidTr="00221C65">
        <w:trPr>
          <w:trHeight w:val="376"/>
          <w:jc w:val="center"/>
        </w:trPr>
        <w:tc>
          <w:tcPr>
            <w:tcW w:w="7319" w:type="dxa"/>
            <w:tcBorders>
              <w:top w:val="single" w:sz="4" w:space="0" w:color="000000"/>
              <w:left w:val="single" w:sz="4" w:space="0" w:color="000000"/>
              <w:bottom w:val="single" w:sz="4" w:space="0" w:color="000000"/>
              <w:right w:val="single" w:sz="4" w:space="0" w:color="000000"/>
            </w:tcBorders>
            <w:hideMark/>
          </w:tcPr>
          <w:p w:rsidR="0000447E" w:rsidRPr="0000447E" w:rsidRDefault="00487AA4" w:rsidP="00221C65">
            <w:pPr>
              <w:rPr>
                <w:rFonts w:ascii="Arial" w:hAnsi="Arial" w:cs="Arial"/>
                <w:sz w:val="20"/>
                <w:szCs w:val="20"/>
              </w:rPr>
            </w:pPr>
            <w:r>
              <w:rPr>
                <w:rFonts w:ascii="Arial" w:hAnsi="Arial" w:cs="Arial"/>
                <w:sz w:val="20"/>
                <w:szCs w:val="20"/>
              </w:rPr>
              <w:t>Γνώση δεύτερης ξένης γλώσσας</w:t>
            </w:r>
          </w:p>
        </w:tc>
        <w:tc>
          <w:tcPr>
            <w:tcW w:w="1888" w:type="dxa"/>
            <w:tcBorders>
              <w:top w:val="single" w:sz="4" w:space="0" w:color="000000"/>
              <w:left w:val="single" w:sz="4" w:space="0" w:color="000000"/>
              <w:bottom w:val="single" w:sz="4" w:space="0" w:color="000000"/>
              <w:right w:val="single" w:sz="4" w:space="0" w:color="000000"/>
            </w:tcBorders>
            <w:hideMark/>
          </w:tcPr>
          <w:p w:rsidR="0000447E" w:rsidRPr="0000447E" w:rsidRDefault="008B2D28" w:rsidP="00487AA4">
            <w:pPr>
              <w:jc w:val="center"/>
              <w:rPr>
                <w:rFonts w:ascii="Arial" w:hAnsi="Arial" w:cs="Arial"/>
                <w:sz w:val="20"/>
                <w:szCs w:val="20"/>
              </w:rPr>
            </w:pPr>
            <w:r>
              <w:rPr>
                <w:rFonts w:ascii="Arial" w:hAnsi="Arial" w:cs="Arial"/>
                <w:sz w:val="20"/>
                <w:szCs w:val="20"/>
              </w:rPr>
              <w:t>1</w:t>
            </w:r>
            <w:r w:rsidR="00487AA4">
              <w:rPr>
                <w:rFonts w:ascii="Arial" w:hAnsi="Arial" w:cs="Arial"/>
                <w:sz w:val="20"/>
                <w:szCs w:val="20"/>
              </w:rPr>
              <w:t>0</w:t>
            </w:r>
            <w:r>
              <w:rPr>
                <w:rFonts w:ascii="Arial" w:hAnsi="Arial" w:cs="Arial"/>
                <w:sz w:val="20"/>
                <w:szCs w:val="20"/>
              </w:rPr>
              <w:t xml:space="preserve"> μονάδες</w:t>
            </w:r>
            <w:r w:rsidR="00EE6101">
              <w:rPr>
                <w:rFonts w:ascii="Arial" w:hAnsi="Arial" w:cs="Arial"/>
                <w:sz w:val="20"/>
                <w:szCs w:val="20"/>
              </w:rPr>
              <w:t xml:space="preserve"> </w:t>
            </w:r>
          </w:p>
        </w:tc>
      </w:tr>
      <w:tr w:rsidR="0000447E" w:rsidRPr="0000447E" w:rsidTr="00221C65">
        <w:trPr>
          <w:trHeight w:val="240"/>
          <w:jc w:val="center"/>
        </w:trPr>
        <w:tc>
          <w:tcPr>
            <w:tcW w:w="7319" w:type="dxa"/>
            <w:tcBorders>
              <w:top w:val="single" w:sz="4" w:space="0" w:color="000000"/>
              <w:left w:val="single" w:sz="4" w:space="0" w:color="000000"/>
              <w:bottom w:val="single" w:sz="4" w:space="0" w:color="000000"/>
              <w:right w:val="single" w:sz="4" w:space="0" w:color="000000"/>
            </w:tcBorders>
            <w:hideMark/>
          </w:tcPr>
          <w:p w:rsidR="0000447E" w:rsidRPr="00487AA4" w:rsidRDefault="00487AA4" w:rsidP="00487AA4">
            <w:pPr>
              <w:rPr>
                <w:rFonts w:ascii="Arial" w:hAnsi="Arial" w:cs="Arial"/>
                <w:sz w:val="20"/>
                <w:szCs w:val="20"/>
                <w:lang w:val="en-US"/>
              </w:rPr>
            </w:pPr>
            <w:r>
              <w:rPr>
                <w:rFonts w:ascii="Arial" w:hAnsi="Arial" w:cs="Arial"/>
                <w:sz w:val="20"/>
                <w:szCs w:val="20"/>
              </w:rPr>
              <w:t xml:space="preserve">Γνώση προγράμματος χαρτογράφησης </w:t>
            </w:r>
            <w:r>
              <w:rPr>
                <w:rFonts w:ascii="Arial" w:hAnsi="Arial" w:cs="Arial"/>
                <w:sz w:val="20"/>
                <w:szCs w:val="20"/>
                <w:lang w:val="en-US"/>
              </w:rPr>
              <w:t>ArcGIS</w:t>
            </w:r>
          </w:p>
        </w:tc>
        <w:tc>
          <w:tcPr>
            <w:tcW w:w="1888" w:type="dxa"/>
            <w:tcBorders>
              <w:top w:val="single" w:sz="4" w:space="0" w:color="000000"/>
              <w:left w:val="single" w:sz="4" w:space="0" w:color="000000"/>
              <w:bottom w:val="single" w:sz="4" w:space="0" w:color="000000"/>
              <w:right w:val="single" w:sz="4" w:space="0" w:color="000000"/>
            </w:tcBorders>
            <w:hideMark/>
          </w:tcPr>
          <w:p w:rsidR="0000447E" w:rsidRPr="00487AA4" w:rsidRDefault="00487AA4" w:rsidP="00221C65">
            <w:pPr>
              <w:jc w:val="center"/>
              <w:rPr>
                <w:rFonts w:ascii="Arial" w:hAnsi="Arial" w:cs="Arial"/>
                <w:sz w:val="20"/>
                <w:szCs w:val="20"/>
              </w:rPr>
            </w:pPr>
            <w:r>
              <w:rPr>
                <w:rFonts w:ascii="Arial" w:hAnsi="Arial" w:cs="Arial"/>
                <w:sz w:val="20"/>
                <w:szCs w:val="20"/>
                <w:lang w:val="en-US"/>
              </w:rPr>
              <w:t xml:space="preserve">10 </w:t>
            </w:r>
            <w:r>
              <w:rPr>
                <w:rFonts w:ascii="Arial" w:hAnsi="Arial" w:cs="Arial"/>
                <w:sz w:val="20"/>
                <w:szCs w:val="20"/>
              </w:rPr>
              <w:t>μονάδες</w:t>
            </w:r>
          </w:p>
        </w:tc>
      </w:tr>
      <w:tr w:rsidR="00EE6101" w:rsidRPr="00EE6101" w:rsidTr="00221C65">
        <w:trPr>
          <w:trHeight w:val="195"/>
          <w:jc w:val="center"/>
        </w:trPr>
        <w:tc>
          <w:tcPr>
            <w:tcW w:w="7319" w:type="dxa"/>
            <w:tcBorders>
              <w:top w:val="single" w:sz="4" w:space="0" w:color="000000"/>
              <w:left w:val="single" w:sz="4" w:space="0" w:color="000000"/>
              <w:bottom w:val="single" w:sz="4" w:space="0" w:color="000000"/>
              <w:right w:val="single" w:sz="4" w:space="0" w:color="000000"/>
            </w:tcBorders>
            <w:hideMark/>
          </w:tcPr>
          <w:p w:rsidR="00EE6101" w:rsidRPr="00EE6101" w:rsidRDefault="00EE6101" w:rsidP="00EE6101">
            <w:pPr>
              <w:widowControl/>
              <w:autoSpaceDE/>
              <w:autoSpaceDN/>
              <w:jc w:val="both"/>
              <w:rPr>
                <w:rFonts w:ascii="Arial" w:hAnsi="Arial" w:cs="Arial"/>
                <w:b/>
                <w:sz w:val="20"/>
                <w:szCs w:val="20"/>
              </w:rPr>
            </w:pPr>
            <w:r w:rsidRPr="00EE6101">
              <w:rPr>
                <w:rFonts w:ascii="Arial" w:hAnsi="Arial" w:cs="Arial"/>
                <w:b/>
                <w:sz w:val="20"/>
                <w:szCs w:val="20"/>
              </w:rPr>
              <w:t xml:space="preserve">Δομημένη Συνέντευξη ως </w:t>
            </w:r>
            <w:proofErr w:type="spellStart"/>
            <w:r w:rsidRPr="00EE6101">
              <w:rPr>
                <w:rFonts w:ascii="Arial" w:hAnsi="Arial" w:cs="Arial"/>
                <w:b/>
                <w:sz w:val="20"/>
                <w:szCs w:val="20"/>
              </w:rPr>
              <w:t>εξής</w:t>
            </w:r>
            <w:proofErr w:type="spellEnd"/>
          </w:p>
        </w:tc>
        <w:tc>
          <w:tcPr>
            <w:tcW w:w="1888" w:type="dxa"/>
            <w:tcBorders>
              <w:top w:val="single" w:sz="4" w:space="0" w:color="000000"/>
              <w:left w:val="single" w:sz="4" w:space="0" w:color="000000"/>
              <w:bottom w:val="single" w:sz="4" w:space="0" w:color="000000"/>
              <w:right w:val="single" w:sz="4" w:space="0" w:color="000000"/>
            </w:tcBorders>
            <w:hideMark/>
          </w:tcPr>
          <w:p w:rsidR="00EE6101" w:rsidRPr="00EE6101" w:rsidRDefault="00EE6101" w:rsidP="008B2D28">
            <w:pPr>
              <w:widowControl/>
              <w:autoSpaceDE/>
              <w:autoSpaceDN/>
              <w:jc w:val="center"/>
              <w:rPr>
                <w:rFonts w:ascii="Arial" w:hAnsi="Arial" w:cs="Arial"/>
                <w:b/>
                <w:sz w:val="20"/>
                <w:szCs w:val="20"/>
              </w:rPr>
            </w:pPr>
            <w:r>
              <w:rPr>
                <w:rFonts w:ascii="Arial" w:hAnsi="Arial" w:cs="Arial"/>
                <w:b/>
                <w:sz w:val="20"/>
                <w:szCs w:val="20"/>
              </w:rPr>
              <w:t>1-</w:t>
            </w:r>
            <w:r w:rsidR="008B2D28">
              <w:rPr>
                <w:rFonts w:ascii="Arial" w:hAnsi="Arial" w:cs="Arial"/>
                <w:b/>
                <w:sz w:val="20"/>
                <w:szCs w:val="20"/>
              </w:rPr>
              <w:t xml:space="preserve">30 </w:t>
            </w:r>
            <w:r>
              <w:rPr>
                <w:rFonts w:ascii="Arial" w:hAnsi="Arial" w:cs="Arial"/>
                <w:b/>
                <w:sz w:val="20"/>
                <w:szCs w:val="20"/>
              </w:rPr>
              <w:t>μονάδες</w:t>
            </w:r>
          </w:p>
        </w:tc>
      </w:tr>
      <w:tr w:rsidR="0000447E" w:rsidRPr="00EE6101" w:rsidTr="00221C65">
        <w:trPr>
          <w:jc w:val="center"/>
        </w:trPr>
        <w:tc>
          <w:tcPr>
            <w:tcW w:w="7319" w:type="dxa"/>
            <w:tcBorders>
              <w:top w:val="single" w:sz="4" w:space="0" w:color="000000"/>
              <w:left w:val="single" w:sz="4" w:space="0" w:color="000000"/>
              <w:bottom w:val="single" w:sz="4" w:space="0" w:color="000000"/>
              <w:right w:val="single" w:sz="4" w:space="0" w:color="000000"/>
            </w:tcBorders>
            <w:hideMark/>
          </w:tcPr>
          <w:p w:rsidR="00EE6101" w:rsidRPr="00EE6101" w:rsidRDefault="00EE6101" w:rsidP="00BE13AD">
            <w:pPr>
              <w:rPr>
                <w:rFonts w:ascii="Arial" w:hAnsi="Arial" w:cs="Arial"/>
                <w:sz w:val="20"/>
                <w:szCs w:val="20"/>
              </w:rPr>
            </w:pPr>
            <w:r w:rsidRPr="00EE6101">
              <w:rPr>
                <w:rFonts w:ascii="Arial" w:hAnsi="Arial" w:cs="Arial"/>
                <w:sz w:val="20"/>
                <w:szCs w:val="20"/>
              </w:rPr>
              <w:t xml:space="preserve">Α. Κατανόηση των </w:t>
            </w:r>
            <w:proofErr w:type="spellStart"/>
            <w:r w:rsidRPr="00EE6101">
              <w:rPr>
                <w:rFonts w:ascii="Arial" w:hAnsi="Arial" w:cs="Arial"/>
                <w:sz w:val="20"/>
                <w:szCs w:val="20"/>
              </w:rPr>
              <w:t>απαιτήσεων</w:t>
            </w:r>
            <w:proofErr w:type="spellEnd"/>
            <w:r w:rsidRPr="00EE6101">
              <w:rPr>
                <w:rFonts w:ascii="Arial" w:hAnsi="Arial" w:cs="Arial"/>
                <w:sz w:val="20"/>
                <w:szCs w:val="20"/>
              </w:rPr>
              <w:t xml:space="preserve">, των στόχων και των </w:t>
            </w:r>
            <w:proofErr w:type="spellStart"/>
            <w:r w:rsidRPr="00EE6101">
              <w:rPr>
                <w:rFonts w:ascii="Arial" w:hAnsi="Arial" w:cs="Arial"/>
                <w:sz w:val="20"/>
                <w:szCs w:val="20"/>
              </w:rPr>
              <w:t>κρίσιμων</w:t>
            </w:r>
            <w:proofErr w:type="spellEnd"/>
            <w:r w:rsidRPr="00EE6101">
              <w:rPr>
                <w:rFonts w:ascii="Arial" w:hAnsi="Arial" w:cs="Arial"/>
                <w:sz w:val="20"/>
                <w:szCs w:val="20"/>
              </w:rPr>
              <w:t xml:space="preserve"> παραγόντων </w:t>
            </w:r>
            <w:proofErr w:type="spellStart"/>
            <w:r w:rsidRPr="00EE6101">
              <w:rPr>
                <w:rFonts w:ascii="Arial" w:hAnsi="Arial" w:cs="Arial"/>
                <w:sz w:val="20"/>
                <w:szCs w:val="20"/>
              </w:rPr>
              <w:t>επιτυχίας</w:t>
            </w:r>
            <w:proofErr w:type="spellEnd"/>
            <w:r w:rsidRPr="00EE6101">
              <w:rPr>
                <w:rFonts w:ascii="Arial" w:hAnsi="Arial" w:cs="Arial"/>
                <w:sz w:val="20"/>
                <w:szCs w:val="20"/>
              </w:rPr>
              <w:t xml:space="preserve"> του </w:t>
            </w:r>
            <w:proofErr w:type="spellStart"/>
            <w:r w:rsidRPr="00EE6101">
              <w:rPr>
                <w:rFonts w:ascii="Arial" w:hAnsi="Arial" w:cs="Arial"/>
                <w:sz w:val="20"/>
                <w:szCs w:val="20"/>
              </w:rPr>
              <w:t>αντικειμένου</w:t>
            </w:r>
            <w:proofErr w:type="spellEnd"/>
            <w:r w:rsidRPr="00EE6101">
              <w:rPr>
                <w:rFonts w:ascii="Arial" w:hAnsi="Arial" w:cs="Arial"/>
                <w:sz w:val="20"/>
                <w:szCs w:val="20"/>
              </w:rPr>
              <w:t xml:space="preserve"> του </w:t>
            </w:r>
            <w:proofErr w:type="spellStart"/>
            <w:r w:rsidRPr="00EE6101">
              <w:rPr>
                <w:rFonts w:ascii="Arial" w:hAnsi="Arial" w:cs="Arial"/>
                <w:sz w:val="20"/>
                <w:szCs w:val="20"/>
              </w:rPr>
              <w:t>έργου</w:t>
            </w:r>
            <w:proofErr w:type="spellEnd"/>
            <w:r w:rsidRPr="00EE6101">
              <w:rPr>
                <w:rFonts w:ascii="Arial" w:hAnsi="Arial" w:cs="Arial"/>
                <w:sz w:val="20"/>
                <w:szCs w:val="20"/>
              </w:rPr>
              <w:t xml:space="preserve">. </w:t>
            </w:r>
          </w:p>
          <w:p w:rsidR="00EE6101" w:rsidRPr="00EE6101" w:rsidRDefault="00EE6101" w:rsidP="00BE13AD">
            <w:pPr>
              <w:rPr>
                <w:rFonts w:ascii="Arial" w:hAnsi="Arial" w:cs="Arial"/>
                <w:sz w:val="20"/>
                <w:szCs w:val="20"/>
              </w:rPr>
            </w:pPr>
            <w:r w:rsidRPr="00EE6101">
              <w:rPr>
                <w:rFonts w:ascii="Arial" w:hAnsi="Arial" w:cs="Arial"/>
                <w:sz w:val="20"/>
                <w:szCs w:val="20"/>
              </w:rPr>
              <w:t xml:space="preserve">Β. Δυνατότητα </w:t>
            </w:r>
            <w:proofErr w:type="spellStart"/>
            <w:r w:rsidRPr="00EE6101">
              <w:rPr>
                <w:rFonts w:ascii="Arial" w:hAnsi="Arial" w:cs="Arial"/>
                <w:sz w:val="20"/>
                <w:szCs w:val="20"/>
              </w:rPr>
              <w:t>συνεργασίας</w:t>
            </w:r>
            <w:proofErr w:type="spellEnd"/>
            <w:r w:rsidRPr="00EE6101">
              <w:rPr>
                <w:rFonts w:ascii="Arial" w:hAnsi="Arial" w:cs="Arial"/>
                <w:sz w:val="20"/>
                <w:szCs w:val="20"/>
              </w:rPr>
              <w:t xml:space="preserve"> στα </w:t>
            </w:r>
            <w:proofErr w:type="spellStart"/>
            <w:r w:rsidRPr="00EE6101">
              <w:rPr>
                <w:rFonts w:ascii="Arial" w:hAnsi="Arial" w:cs="Arial"/>
                <w:sz w:val="20"/>
                <w:szCs w:val="20"/>
              </w:rPr>
              <w:t>πλαίσια</w:t>
            </w:r>
            <w:proofErr w:type="spellEnd"/>
            <w:r w:rsidRPr="00EE6101">
              <w:rPr>
                <w:rFonts w:ascii="Arial" w:hAnsi="Arial" w:cs="Arial"/>
                <w:sz w:val="20"/>
                <w:szCs w:val="20"/>
              </w:rPr>
              <w:t xml:space="preserve"> </w:t>
            </w:r>
            <w:proofErr w:type="spellStart"/>
            <w:r w:rsidRPr="00EE6101">
              <w:rPr>
                <w:rFonts w:ascii="Arial" w:hAnsi="Arial" w:cs="Arial"/>
                <w:sz w:val="20"/>
                <w:szCs w:val="20"/>
              </w:rPr>
              <w:t>ομάδας</w:t>
            </w:r>
            <w:proofErr w:type="spellEnd"/>
            <w:r w:rsidRPr="00EE6101">
              <w:rPr>
                <w:rFonts w:ascii="Arial" w:hAnsi="Arial" w:cs="Arial"/>
                <w:sz w:val="20"/>
                <w:szCs w:val="20"/>
              </w:rPr>
              <w:t xml:space="preserve"> </w:t>
            </w:r>
            <w:proofErr w:type="spellStart"/>
            <w:r w:rsidRPr="00EE6101">
              <w:rPr>
                <w:rFonts w:ascii="Arial" w:hAnsi="Arial" w:cs="Arial"/>
                <w:sz w:val="20"/>
                <w:szCs w:val="20"/>
              </w:rPr>
              <w:t>εργασίας</w:t>
            </w:r>
            <w:proofErr w:type="spellEnd"/>
            <w:r w:rsidRPr="00EE6101">
              <w:rPr>
                <w:rFonts w:ascii="Arial" w:hAnsi="Arial" w:cs="Arial"/>
                <w:sz w:val="20"/>
                <w:szCs w:val="20"/>
              </w:rPr>
              <w:t xml:space="preserve"> για την </w:t>
            </w:r>
            <w:proofErr w:type="spellStart"/>
            <w:r w:rsidRPr="00EE6101">
              <w:rPr>
                <w:rFonts w:ascii="Arial" w:hAnsi="Arial" w:cs="Arial"/>
                <w:sz w:val="20"/>
                <w:szCs w:val="20"/>
              </w:rPr>
              <w:t>επίτευξη</w:t>
            </w:r>
            <w:proofErr w:type="spellEnd"/>
            <w:r w:rsidRPr="00EE6101">
              <w:rPr>
                <w:rFonts w:ascii="Arial" w:hAnsi="Arial" w:cs="Arial"/>
                <w:sz w:val="20"/>
                <w:szCs w:val="20"/>
              </w:rPr>
              <w:t xml:space="preserve"> </w:t>
            </w:r>
            <w:proofErr w:type="spellStart"/>
            <w:r w:rsidRPr="00EE6101">
              <w:rPr>
                <w:rFonts w:ascii="Arial" w:hAnsi="Arial" w:cs="Arial"/>
                <w:sz w:val="20"/>
                <w:szCs w:val="20"/>
              </w:rPr>
              <w:t>συγκεκριμένων</w:t>
            </w:r>
            <w:proofErr w:type="spellEnd"/>
            <w:r w:rsidRPr="00EE6101">
              <w:rPr>
                <w:rFonts w:ascii="Arial" w:hAnsi="Arial" w:cs="Arial"/>
                <w:sz w:val="20"/>
                <w:szCs w:val="20"/>
              </w:rPr>
              <w:t xml:space="preserve"> στόχων</w:t>
            </w:r>
          </w:p>
          <w:p w:rsidR="0000447E" w:rsidRPr="00EE6101" w:rsidRDefault="00EE6101" w:rsidP="00BE13AD">
            <w:pPr>
              <w:rPr>
                <w:rFonts w:ascii="Arial" w:hAnsi="Arial" w:cs="Arial"/>
                <w:sz w:val="20"/>
                <w:szCs w:val="20"/>
              </w:rPr>
            </w:pPr>
            <w:r w:rsidRPr="00EE6101">
              <w:rPr>
                <w:rFonts w:ascii="Arial" w:hAnsi="Arial" w:cs="Arial"/>
                <w:sz w:val="20"/>
                <w:szCs w:val="20"/>
              </w:rPr>
              <w:t xml:space="preserve">Γ. Ικανότητα </w:t>
            </w:r>
            <w:proofErr w:type="spellStart"/>
            <w:r w:rsidRPr="00EE6101">
              <w:rPr>
                <w:rFonts w:ascii="Arial" w:hAnsi="Arial" w:cs="Arial"/>
                <w:sz w:val="20"/>
                <w:szCs w:val="20"/>
              </w:rPr>
              <w:t>επικοινωνίας</w:t>
            </w:r>
            <w:proofErr w:type="spellEnd"/>
          </w:p>
        </w:tc>
        <w:tc>
          <w:tcPr>
            <w:tcW w:w="1888" w:type="dxa"/>
            <w:tcBorders>
              <w:top w:val="single" w:sz="4" w:space="0" w:color="000000"/>
              <w:left w:val="single" w:sz="4" w:space="0" w:color="000000"/>
              <w:bottom w:val="single" w:sz="4" w:space="0" w:color="000000"/>
              <w:right w:val="single" w:sz="4" w:space="0" w:color="000000"/>
            </w:tcBorders>
            <w:hideMark/>
          </w:tcPr>
          <w:p w:rsidR="0000447E" w:rsidRDefault="008B2D28" w:rsidP="00221C65">
            <w:pPr>
              <w:jc w:val="center"/>
              <w:rPr>
                <w:rFonts w:ascii="Arial" w:hAnsi="Arial" w:cs="Arial"/>
                <w:sz w:val="20"/>
                <w:szCs w:val="20"/>
              </w:rPr>
            </w:pPr>
            <w:r>
              <w:rPr>
                <w:rFonts w:ascii="Arial" w:hAnsi="Arial" w:cs="Arial"/>
                <w:sz w:val="20"/>
                <w:szCs w:val="20"/>
              </w:rPr>
              <w:t>40%</w:t>
            </w:r>
          </w:p>
          <w:p w:rsidR="00EE6101" w:rsidRDefault="00EE6101" w:rsidP="00221C65">
            <w:pPr>
              <w:jc w:val="center"/>
              <w:rPr>
                <w:rFonts w:ascii="Arial" w:hAnsi="Arial" w:cs="Arial"/>
                <w:sz w:val="20"/>
                <w:szCs w:val="20"/>
              </w:rPr>
            </w:pPr>
          </w:p>
          <w:p w:rsidR="00EE6101" w:rsidRDefault="008B2D28" w:rsidP="00221C65">
            <w:pPr>
              <w:jc w:val="center"/>
              <w:rPr>
                <w:rFonts w:ascii="Arial" w:hAnsi="Arial" w:cs="Arial"/>
                <w:sz w:val="20"/>
                <w:szCs w:val="20"/>
              </w:rPr>
            </w:pPr>
            <w:r>
              <w:rPr>
                <w:rFonts w:ascii="Arial" w:hAnsi="Arial" w:cs="Arial"/>
                <w:sz w:val="20"/>
                <w:szCs w:val="20"/>
              </w:rPr>
              <w:t>30%</w:t>
            </w:r>
          </w:p>
          <w:p w:rsidR="00EE6101" w:rsidRDefault="00EE6101" w:rsidP="00221C65">
            <w:pPr>
              <w:jc w:val="center"/>
              <w:rPr>
                <w:rFonts w:ascii="Arial" w:hAnsi="Arial" w:cs="Arial"/>
                <w:sz w:val="20"/>
                <w:szCs w:val="20"/>
              </w:rPr>
            </w:pPr>
          </w:p>
          <w:p w:rsidR="00EE6101" w:rsidRPr="00EE6101" w:rsidRDefault="008B2D28" w:rsidP="00221C65">
            <w:pPr>
              <w:jc w:val="center"/>
              <w:rPr>
                <w:rFonts w:ascii="Arial" w:hAnsi="Arial" w:cs="Arial"/>
                <w:sz w:val="20"/>
                <w:szCs w:val="20"/>
              </w:rPr>
            </w:pPr>
            <w:r>
              <w:rPr>
                <w:rFonts w:ascii="Arial" w:hAnsi="Arial" w:cs="Arial"/>
                <w:sz w:val="20"/>
                <w:szCs w:val="20"/>
              </w:rPr>
              <w:t>30%</w:t>
            </w:r>
          </w:p>
        </w:tc>
      </w:tr>
    </w:tbl>
    <w:p w:rsidR="000912DF" w:rsidRPr="00EE6101" w:rsidRDefault="000912DF" w:rsidP="000912DF">
      <w:pPr>
        <w:tabs>
          <w:tab w:val="left" w:pos="2807"/>
        </w:tabs>
        <w:rPr>
          <w:rFonts w:ascii="Arial" w:hAnsi="Arial" w:cs="Arial"/>
          <w:b/>
          <w:sz w:val="20"/>
          <w:szCs w:val="20"/>
        </w:rPr>
      </w:pPr>
      <w:r w:rsidRPr="00EE6101">
        <w:rPr>
          <w:rFonts w:ascii="Arial" w:hAnsi="Arial" w:cs="Arial"/>
          <w:b/>
          <w:sz w:val="20"/>
          <w:szCs w:val="20"/>
        </w:rPr>
        <w:tab/>
      </w:r>
    </w:p>
    <w:p w:rsidR="00DA7822" w:rsidRDefault="00896CC4" w:rsidP="00DA7822">
      <w:pPr>
        <w:adjustRightInd w:val="0"/>
        <w:spacing w:before="80" w:line="360" w:lineRule="auto"/>
        <w:jc w:val="both"/>
        <w:rPr>
          <w:rFonts w:ascii="Arial" w:hAnsi="Arial" w:cs="Arial"/>
          <w:sz w:val="20"/>
          <w:szCs w:val="20"/>
        </w:rPr>
      </w:pPr>
      <w:r w:rsidRPr="00896CC4">
        <w:rPr>
          <w:rFonts w:ascii="Arial" w:hAnsi="Arial" w:cs="Arial"/>
          <w:sz w:val="20"/>
          <w:szCs w:val="20"/>
        </w:rPr>
        <w:t xml:space="preserve">Η προσμέτρηση μονάδων βαθμολόγησης πραγματοποιείται για τα προσόντα εκείνα τα οποία αναφέρονται στα απαιτούμενα ή </w:t>
      </w:r>
      <w:proofErr w:type="spellStart"/>
      <w:r w:rsidRPr="00896CC4">
        <w:rPr>
          <w:rFonts w:ascii="Arial" w:hAnsi="Arial" w:cs="Arial"/>
          <w:sz w:val="20"/>
          <w:szCs w:val="20"/>
        </w:rPr>
        <w:t>συνεκτιμώμενα</w:t>
      </w:r>
      <w:proofErr w:type="spellEnd"/>
      <w:r w:rsidRPr="00896CC4">
        <w:rPr>
          <w:rFonts w:ascii="Arial" w:hAnsi="Arial" w:cs="Arial"/>
          <w:sz w:val="20"/>
          <w:szCs w:val="20"/>
        </w:rPr>
        <w:t xml:space="preserve"> προσόντα-κριτήρια της πρόσκλησης και βρίσκονται σε αντικειμενική συνάφεια με τις απαιτήσεις του έργου.</w:t>
      </w:r>
    </w:p>
    <w:p w:rsidR="00896CC4" w:rsidRPr="00896CC4" w:rsidRDefault="00896CC4" w:rsidP="000912DF">
      <w:pPr>
        <w:adjustRightInd w:val="0"/>
        <w:spacing w:before="80"/>
        <w:jc w:val="both"/>
        <w:rPr>
          <w:rFonts w:ascii="Arial" w:hAnsi="Arial" w:cs="Arial"/>
          <w:sz w:val="20"/>
          <w:szCs w:val="20"/>
        </w:rPr>
      </w:pPr>
    </w:p>
    <w:p w:rsidR="000912DF" w:rsidRPr="00BF7243" w:rsidRDefault="000912DF" w:rsidP="000912DF">
      <w:pPr>
        <w:adjustRightInd w:val="0"/>
        <w:spacing w:before="80"/>
        <w:jc w:val="both"/>
        <w:rPr>
          <w:rFonts w:ascii="Arial" w:hAnsi="Arial" w:cs="Arial"/>
          <w:sz w:val="20"/>
          <w:szCs w:val="20"/>
        </w:rPr>
      </w:pPr>
      <w:r w:rsidRPr="00BF7243">
        <w:rPr>
          <w:rFonts w:ascii="Arial" w:hAnsi="Arial" w:cs="Arial"/>
          <w:b/>
          <w:sz w:val="20"/>
          <w:szCs w:val="20"/>
          <w:u w:val="single"/>
        </w:rPr>
        <w:t>Αντικείμενο σύμβασης μίσθωσης έργου:</w:t>
      </w:r>
    </w:p>
    <w:p w:rsidR="00F93230" w:rsidRDefault="000912DF" w:rsidP="008B2D28">
      <w:pPr>
        <w:adjustRightInd w:val="0"/>
        <w:spacing w:before="80" w:line="360" w:lineRule="auto"/>
        <w:jc w:val="both"/>
        <w:rPr>
          <w:rFonts w:ascii="Arial" w:hAnsi="Arial" w:cs="Arial"/>
          <w:sz w:val="20"/>
          <w:szCs w:val="20"/>
        </w:rPr>
      </w:pPr>
      <w:r w:rsidRPr="00673F23">
        <w:rPr>
          <w:rFonts w:ascii="Arial" w:hAnsi="Arial" w:cs="Arial"/>
          <w:sz w:val="20"/>
          <w:szCs w:val="20"/>
        </w:rPr>
        <w:t>Το κύριο αντικείμενο του έργου που αναλαμβάνει να εκτελέσει o «Ανάδοχος» είναι η παροχή υπηρεσιών υποστήριξης των δράσεων</w:t>
      </w:r>
      <w:r w:rsidR="00F93230">
        <w:rPr>
          <w:rFonts w:ascii="Arial" w:hAnsi="Arial" w:cs="Arial"/>
          <w:sz w:val="20"/>
          <w:szCs w:val="20"/>
        </w:rPr>
        <w:t>:</w:t>
      </w:r>
    </w:p>
    <w:p w:rsidR="000912DF" w:rsidRPr="00A84967" w:rsidRDefault="00F93230" w:rsidP="008B2D28">
      <w:pPr>
        <w:adjustRightInd w:val="0"/>
        <w:spacing w:before="80" w:line="360" w:lineRule="auto"/>
        <w:jc w:val="both"/>
        <w:rPr>
          <w:rFonts w:ascii="Arial" w:hAnsi="Arial" w:cs="Arial"/>
          <w:sz w:val="20"/>
          <w:szCs w:val="20"/>
          <w:lang w:val="en-US"/>
        </w:rPr>
      </w:pPr>
      <w:r w:rsidRPr="00A84967">
        <w:rPr>
          <w:rFonts w:ascii="Arial" w:hAnsi="Arial" w:cs="Arial"/>
          <w:sz w:val="20"/>
          <w:szCs w:val="20"/>
          <w:lang w:val="en-US"/>
        </w:rPr>
        <w:t>WP</w:t>
      </w:r>
      <w:r w:rsidR="00A84967" w:rsidRPr="00A84967">
        <w:rPr>
          <w:rFonts w:ascii="Arial" w:hAnsi="Arial" w:cs="Arial"/>
          <w:sz w:val="20"/>
          <w:szCs w:val="20"/>
          <w:lang w:val="en-US"/>
        </w:rPr>
        <w:t>1</w:t>
      </w:r>
      <w:r w:rsidRPr="00A84967">
        <w:rPr>
          <w:rFonts w:ascii="Arial" w:hAnsi="Arial" w:cs="Arial"/>
          <w:sz w:val="20"/>
          <w:szCs w:val="20"/>
          <w:lang w:val="en-US"/>
        </w:rPr>
        <w:t xml:space="preserve">: </w:t>
      </w:r>
      <w:r w:rsidR="00A84967" w:rsidRPr="00A84967">
        <w:rPr>
          <w:rFonts w:ascii="Arial" w:hAnsi="Arial" w:cs="Arial"/>
          <w:sz w:val="20"/>
          <w:szCs w:val="20"/>
          <w:lang w:val="en-US"/>
        </w:rPr>
        <w:t>Project Management &amp; Coordination (</w:t>
      </w:r>
      <w:r w:rsidR="00A84967" w:rsidRPr="00A84967">
        <w:rPr>
          <w:rFonts w:ascii="Arial" w:hAnsi="Arial" w:cs="Arial"/>
          <w:sz w:val="20"/>
          <w:szCs w:val="20"/>
        </w:rPr>
        <w:t>Διαχείριση</w:t>
      </w:r>
      <w:r w:rsidR="00A84967" w:rsidRPr="00A84967">
        <w:rPr>
          <w:rFonts w:ascii="Arial" w:hAnsi="Arial" w:cs="Arial"/>
          <w:sz w:val="20"/>
          <w:szCs w:val="20"/>
          <w:lang w:val="en-US"/>
        </w:rPr>
        <w:t xml:space="preserve"> </w:t>
      </w:r>
      <w:r w:rsidR="00A84967" w:rsidRPr="00A84967">
        <w:rPr>
          <w:rFonts w:ascii="Arial" w:hAnsi="Arial" w:cs="Arial"/>
          <w:sz w:val="20"/>
          <w:szCs w:val="20"/>
        </w:rPr>
        <w:t>και</w:t>
      </w:r>
      <w:r w:rsidR="00A84967" w:rsidRPr="00A84967">
        <w:rPr>
          <w:rFonts w:ascii="Arial" w:hAnsi="Arial" w:cs="Arial"/>
          <w:sz w:val="20"/>
          <w:szCs w:val="20"/>
          <w:lang w:val="en-US"/>
        </w:rPr>
        <w:t xml:space="preserve"> </w:t>
      </w:r>
      <w:r w:rsidR="00A84967" w:rsidRPr="00A84967">
        <w:rPr>
          <w:rFonts w:ascii="Arial" w:hAnsi="Arial" w:cs="Arial"/>
          <w:sz w:val="20"/>
          <w:szCs w:val="20"/>
        </w:rPr>
        <w:t>συντονισμός</w:t>
      </w:r>
      <w:r w:rsidR="00A84967" w:rsidRPr="00A84967">
        <w:rPr>
          <w:rFonts w:ascii="Arial" w:hAnsi="Arial" w:cs="Arial"/>
          <w:sz w:val="20"/>
          <w:szCs w:val="20"/>
          <w:lang w:val="en-US"/>
        </w:rPr>
        <w:t xml:space="preserve"> </w:t>
      </w:r>
      <w:r w:rsidR="00A84967" w:rsidRPr="00A84967">
        <w:rPr>
          <w:rFonts w:ascii="Arial" w:hAnsi="Arial" w:cs="Arial"/>
          <w:sz w:val="20"/>
          <w:szCs w:val="20"/>
        </w:rPr>
        <w:t>έργου</w:t>
      </w:r>
      <w:r w:rsidR="00A84967" w:rsidRPr="00A84967">
        <w:rPr>
          <w:rFonts w:ascii="Arial" w:hAnsi="Arial" w:cs="Arial"/>
          <w:sz w:val="20"/>
          <w:szCs w:val="20"/>
          <w:lang w:val="en-US"/>
        </w:rPr>
        <w:t>)</w:t>
      </w:r>
    </w:p>
    <w:p w:rsidR="000912DF" w:rsidRDefault="000912DF" w:rsidP="008B2D28">
      <w:pPr>
        <w:adjustRightInd w:val="0"/>
        <w:spacing w:before="80" w:line="360" w:lineRule="auto"/>
        <w:jc w:val="both"/>
        <w:rPr>
          <w:rFonts w:ascii="Arial" w:hAnsi="Arial" w:cs="Arial"/>
          <w:sz w:val="20"/>
          <w:szCs w:val="20"/>
        </w:rPr>
      </w:pPr>
      <w:r w:rsidRPr="00673F23">
        <w:rPr>
          <w:rFonts w:ascii="Arial" w:hAnsi="Arial" w:cs="Arial"/>
          <w:sz w:val="20"/>
          <w:szCs w:val="20"/>
        </w:rPr>
        <w:t>Οι υποχρεώσεις του «Αναδόχου» αναλύονται ιδίως στα ακόλουθα παραδοτέα:</w:t>
      </w:r>
    </w:p>
    <w:p w:rsidR="00A84967" w:rsidRDefault="00F93230" w:rsidP="00A84967">
      <w:pPr>
        <w:spacing w:line="360" w:lineRule="auto"/>
        <w:ind w:right="181"/>
        <w:jc w:val="both"/>
        <w:rPr>
          <w:rFonts w:ascii="Arial" w:hAnsi="Arial" w:cs="Arial"/>
          <w:sz w:val="20"/>
          <w:szCs w:val="20"/>
        </w:rPr>
      </w:pPr>
      <w:r>
        <w:rPr>
          <w:rFonts w:ascii="Arial" w:hAnsi="Arial" w:cs="Arial"/>
          <w:sz w:val="20"/>
          <w:szCs w:val="20"/>
        </w:rPr>
        <w:t>α</w:t>
      </w:r>
      <w:r w:rsidRPr="00A84967">
        <w:rPr>
          <w:rFonts w:ascii="Arial" w:hAnsi="Arial" w:cs="Arial"/>
          <w:sz w:val="20"/>
          <w:szCs w:val="20"/>
          <w:lang w:val="en-US"/>
        </w:rPr>
        <w:t xml:space="preserve">) </w:t>
      </w:r>
      <w:r w:rsidR="00A84967" w:rsidRPr="00A84967">
        <w:rPr>
          <w:rFonts w:ascii="Arial" w:hAnsi="Arial" w:cs="Arial"/>
          <w:sz w:val="20"/>
          <w:szCs w:val="20"/>
          <w:lang w:val="en-US"/>
        </w:rPr>
        <w:t xml:space="preserve">D1.1.5 - </w:t>
      </w:r>
      <w:r w:rsidR="00A84967" w:rsidRPr="00F0258E">
        <w:rPr>
          <w:rFonts w:ascii="Arial" w:eastAsia="Calibri" w:hAnsi="Arial" w:cs="Arial"/>
          <w:sz w:val="20"/>
          <w:szCs w:val="20"/>
          <w:lang w:val="en-US" w:eastAsia="en-US"/>
        </w:rPr>
        <w:t>Financial management and preparation of financial reports</w:t>
      </w:r>
      <w:r w:rsidR="00A84967" w:rsidRPr="00A84967">
        <w:rPr>
          <w:rFonts w:ascii="Arial" w:hAnsi="Arial" w:cs="Arial"/>
          <w:sz w:val="20"/>
          <w:szCs w:val="20"/>
          <w:lang w:val="en-US"/>
        </w:rPr>
        <w:t xml:space="preserve">. </w:t>
      </w:r>
      <w:r w:rsidR="00A84967">
        <w:rPr>
          <w:rFonts w:ascii="Arial" w:hAnsi="Arial" w:cs="Arial"/>
          <w:sz w:val="20"/>
          <w:szCs w:val="20"/>
        </w:rPr>
        <w:t>Διαχείριση και προετοιμασία των οικονομικών εκθέσεων, 6μηνιαίες εκθέσεις προόδου</w:t>
      </w:r>
      <w:r w:rsidR="00A84967" w:rsidRPr="007057EB">
        <w:rPr>
          <w:rFonts w:ascii="Arial" w:hAnsi="Arial" w:cs="Arial"/>
          <w:sz w:val="20"/>
          <w:szCs w:val="20"/>
        </w:rPr>
        <w:t xml:space="preserve">. </w:t>
      </w:r>
    </w:p>
    <w:p w:rsidR="00F93230" w:rsidRDefault="00F93230" w:rsidP="008B2D28">
      <w:pPr>
        <w:adjustRightInd w:val="0"/>
        <w:spacing w:before="80" w:line="360" w:lineRule="auto"/>
        <w:jc w:val="both"/>
        <w:rPr>
          <w:rFonts w:ascii="Arial" w:hAnsi="Arial" w:cs="Arial"/>
          <w:sz w:val="20"/>
          <w:szCs w:val="20"/>
        </w:rPr>
      </w:pPr>
      <w:r>
        <w:rPr>
          <w:rFonts w:ascii="Arial" w:hAnsi="Arial" w:cs="Arial"/>
          <w:sz w:val="20"/>
          <w:szCs w:val="20"/>
        </w:rPr>
        <w:t>Αναλυτικότερα:</w:t>
      </w:r>
    </w:p>
    <w:p w:rsidR="00F93230" w:rsidRPr="00A84967" w:rsidRDefault="00A84967" w:rsidP="008B2D28">
      <w:pPr>
        <w:pStyle w:val="ListParagraph"/>
        <w:widowControl/>
        <w:numPr>
          <w:ilvl w:val="0"/>
          <w:numId w:val="13"/>
        </w:numPr>
        <w:autoSpaceDE/>
        <w:autoSpaceDN/>
        <w:adjustRightInd w:val="0"/>
        <w:spacing w:before="80" w:line="360" w:lineRule="auto"/>
        <w:ind w:left="567" w:hanging="283"/>
        <w:jc w:val="both"/>
        <w:rPr>
          <w:rFonts w:ascii="Arial" w:hAnsi="Arial" w:cs="Arial"/>
          <w:sz w:val="20"/>
          <w:szCs w:val="20"/>
        </w:rPr>
      </w:pPr>
      <w:r w:rsidRPr="00A84967">
        <w:rPr>
          <w:rFonts w:ascii="Arial" w:hAnsi="Arial" w:cs="Arial"/>
          <w:sz w:val="20"/>
          <w:szCs w:val="20"/>
        </w:rPr>
        <w:t>Προετοιμασία</w:t>
      </w:r>
      <w:r>
        <w:rPr>
          <w:rFonts w:ascii="Arial" w:hAnsi="Arial" w:cs="Arial"/>
          <w:sz w:val="20"/>
          <w:szCs w:val="20"/>
        </w:rPr>
        <w:t xml:space="preserve"> και σύνταξη</w:t>
      </w:r>
      <w:r w:rsidRPr="00A84967">
        <w:rPr>
          <w:rFonts w:ascii="Arial" w:hAnsi="Arial" w:cs="Arial"/>
          <w:sz w:val="20"/>
          <w:szCs w:val="20"/>
        </w:rPr>
        <w:t xml:space="preserve"> οικονομικών εκθέσεων (6μηναίων) </w:t>
      </w:r>
    </w:p>
    <w:p w:rsidR="00F93230" w:rsidRPr="00BE5098" w:rsidRDefault="0037682B" w:rsidP="008B2D28">
      <w:pPr>
        <w:widowControl/>
        <w:numPr>
          <w:ilvl w:val="0"/>
          <w:numId w:val="13"/>
        </w:numPr>
        <w:autoSpaceDE/>
        <w:autoSpaceDN/>
        <w:spacing w:line="360" w:lineRule="auto"/>
        <w:ind w:left="567" w:hanging="283"/>
        <w:jc w:val="both"/>
        <w:rPr>
          <w:rFonts w:ascii="Arial" w:hAnsi="Arial" w:cs="Arial"/>
          <w:sz w:val="20"/>
          <w:szCs w:val="20"/>
        </w:rPr>
      </w:pPr>
      <w:r>
        <w:rPr>
          <w:rFonts w:ascii="Arial" w:hAnsi="Arial" w:cs="Arial"/>
          <w:sz w:val="20"/>
          <w:szCs w:val="20"/>
        </w:rPr>
        <w:t xml:space="preserve">Συλλογή οικονομικών δεδομένων από όλους τους </w:t>
      </w:r>
      <w:r>
        <w:rPr>
          <w:rFonts w:ascii="Arial" w:hAnsi="Arial" w:cs="Arial"/>
          <w:sz w:val="20"/>
          <w:szCs w:val="20"/>
          <w:lang w:val="en-US"/>
        </w:rPr>
        <w:t>partners</w:t>
      </w:r>
      <w:r>
        <w:rPr>
          <w:rFonts w:ascii="Arial" w:hAnsi="Arial" w:cs="Arial"/>
          <w:sz w:val="20"/>
          <w:szCs w:val="20"/>
        </w:rPr>
        <w:t xml:space="preserve"> </w:t>
      </w:r>
    </w:p>
    <w:p w:rsidR="00F93230" w:rsidRPr="00613934" w:rsidRDefault="0037682B" w:rsidP="008B2D28">
      <w:pPr>
        <w:widowControl/>
        <w:numPr>
          <w:ilvl w:val="0"/>
          <w:numId w:val="13"/>
        </w:numPr>
        <w:autoSpaceDE/>
        <w:autoSpaceDN/>
        <w:spacing w:line="360" w:lineRule="auto"/>
        <w:ind w:left="567" w:hanging="283"/>
        <w:jc w:val="both"/>
        <w:rPr>
          <w:rFonts w:ascii="Arial" w:hAnsi="Arial" w:cs="Arial"/>
          <w:sz w:val="20"/>
          <w:szCs w:val="20"/>
        </w:rPr>
      </w:pPr>
      <w:r>
        <w:rPr>
          <w:rFonts w:ascii="Arial" w:hAnsi="Arial" w:cs="Arial"/>
          <w:sz w:val="20"/>
          <w:szCs w:val="20"/>
        </w:rPr>
        <w:t>Εισαγωγή των οικονομικών δεδομένων στην πλατφόρμα Ολοκληρωμένου Πληροφοριακού Συστήματος (ΟΠΣ)</w:t>
      </w:r>
      <w:r w:rsidR="00F93230" w:rsidRPr="00613934">
        <w:rPr>
          <w:rFonts w:ascii="Arial" w:hAnsi="Arial" w:cs="Arial"/>
          <w:sz w:val="20"/>
          <w:szCs w:val="20"/>
        </w:rPr>
        <w:t xml:space="preserve"> </w:t>
      </w:r>
    </w:p>
    <w:p w:rsidR="00DA7822" w:rsidRDefault="00F93230" w:rsidP="00084B6F">
      <w:pPr>
        <w:pStyle w:val="NormalWeb"/>
        <w:spacing w:before="80" w:beforeAutospacing="0" w:after="80" w:afterAutospacing="0" w:line="360" w:lineRule="auto"/>
        <w:jc w:val="both"/>
        <w:rPr>
          <w:rFonts w:ascii="Arial" w:hAnsi="Arial" w:cs="Arial"/>
          <w:sz w:val="20"/>
          <w:szCs w:val="20"/>
        </w:rPr>
      </w:pPr>
      <w:r w:rsidRPr="00BF7243">
        <w:rPr>
          <w:rFonts w:ascii="Arial" w:hAnsi="Arial" w:cs="Arial"/>
          <w:b/>
          <w:bCs/>
          <w:sz w:val="20"/>
          <w:szCs w:val="20"/>
        </w:rPr>
        <w:t>Τόπος</w:t>
      </w:r>
      <w:r w:rsidR="000912DF" w:rsidRPr="00BF7243">
        <w:rPr>
          <w:rFonts w:ascii="Arial" w:hAnsi="Arial" w:cs="Arial"/>
          <w:b/>
          <w:bCs/>
          <w:sz w:val="20"/>
          <w:szCs w:val="20"/>
        </w:rPr>
        <w:t xml:space="preserve"> </w:t>
      </w:r>
      <w:r w:rsidRPr="00BF7243">
        <w:rPr>
          <w:rFonts w:ascii="Arial" w:hAnsi="Arial" w:cs="Arial"/>
          <w:b/>
          <w:bCs/>
          <w:sz w:val="20"/>
          <w:szCs w:val="20"/>
        </w:rPr>
        <w:t>εκτέλεσης</w:t>
      </w:r>
      <w:r w:rsidR="000912DF" w:rsidRPr="00BF7243">
        <w:rPr>
          <w:rFonts w:ascii="Arial" w:hAnsi="Arial" w:cs="Arial"/>
          <w:b/>
          <w:bCs/>
          <w:sz w:val="20"/>
          <w:szCs w:val="20"/>
        </w:rPr>
        <w:t xml:space="preserve"> του </w:t>
      </w:r>
      <w:r w:rsidRPr="00BF7243">
        <w:rPr>
          <w:rFonts w:ascii="Arial" w:hAnsi="Arial" w:cs="Arial"/>
          <w:b/>
          <w:bCs/>
          <w:sz w:val="20"/>
          <w:szCs w:val="20"/>
        </w:rPr>
        <w:t>έργου</w:t>
      </w:r>
      <w:r w:rsidR="000912DF" w:rsidRPr="00BF7243">
        <w:rPr>
          <w:rFonts w:ascii="Arial" w:hAnsi="Arial" w:cs="Arial"/>
          <w:b/>
          <w:bCs/>
          <w:sz w:val="20"/>
          <w:szCs w:val="20"/>
        </w:rPr>
        <w:t xml:space="preserve">: </w:t>
      </w:r>
      <w:r w:rsidR="00613934" w:rsidRPr="00613934">
        <w:rPr>
          <w:rFonts w:ascii="Arial" w:hAnsi="Arial" w:cs="Arial"/>
          <w:sz w:val="20"/>
          <w:szCs w:val="20"/>
        </w:rPr>
        <w:t xml:space="preserve">Ως </w:t>
      </w:r>
      <w:r w:rsidRPr="00613934">
        <w:rPr>
          <w:rFonts w:ascii="Arial" w:hAnsi="Arial" w:cs="Arial"/>
          <w:sz w:val="20"/>
          <w:szCs w:val="20"/>
        </w:rPr>
        <w:t>τόπος</w:t>
      </w:r>
      <w:r w:rsidR="00613934" w:rsidRPr="00613934">
        <w:rPr>
          <w:rFonts w:ascii="Arial" w:hAnsi="Arial" w:cs="Arial"/>
          <w:sz w:val="20"/>
          <w:szCs w:val="20"/>
        </w:rPr>
        <w:t xml:space="preserve"> εκτέλεσης του έργου ορίζονται οι </w:t>
      </w:r>
      <w:r w:rsidRPr="00613934">
        <w:rPr>
          <w:rFonts w:ascii="Arial" w:hAnsi="Arial" w:cs="Arial"/>
          <w:sz w:val="20"/>
          <w:szCs w:val="20"/>
        </w:rPr>
        <w:t>εγκαταστάσεις</w:t>
      </w:r>
      <w:r w:rsidR="00613934" w:rsidRPr="00613934">
        <w:rPr>
          <w:rFonts w:ascii="Arial" w:hAnsi="Arial" w:cs="Arial"/>
          <w:sz w:val="20"/>
          <w:szCs w:val="20"/>
        </w:rPr>
        <w:t xml:space="preserve"> του ΔΙ.ΠΑ.Ε. στην </w:t>
      </w:r>
      <w:proofErr w:type="spellStart"/>
      <w:r w:rsidR="00613934" w:rsidRPr="00613934">
        <w:rPr>
          <w:rFonts w:ascii="Arial" w:hAnsi="Arial" w:cs="Arial"/>
          <w:sz w:val="20"/>
          <w:szCs w:val="20"/>
        </w:rPr>
        <w:t>Αλεξάνδρεια</w:t>
      </w:r>
      <w:proofErr w:type="spellEnd"/>
      <w:r w:rsidR="00613934" w:rsidRPr="00613934">
        <w:rPr>
          <w:rFonts w:ascii="Arial" w:hAnsi="Arial" w:cs="Arial"/>
          <w:sz w:val="20"/>
          <w:szCs w:val="20"/>
        </w:rPr>
        <w:t xml:space="preserve"> </w:t>
      </w:r>
      <w:proofErr w:type="spellStart"/>
      <w:r w:rsidR="00613934" w:rsidRPr="00613934">
        <w:rPr>
          <w:rFonts w:ascii="Arial" w:hAnsi="Arial" w:cs="Arial"/>
          <w:sz w:val="20"/>
          <w:szCs w:val="20"/>
        </w:rPr>
        <w:t>Πανεπιστημιούπολη</w:t>
      </w:r>
      <w:proofErr w:type="spellEnd"/>
      <w:r w:rsidR="00613934" w:rsidRPr="00613934">
        <w:rPr>
          <w:rFonts w:ascii="Arial" w:hAnsi="Arial" w:cs="Arial"/>
          <w:sz w:val="20"/>
          <w:szCs w:val="20"/>
        </w:rPr>
        <w:t xml:space="preserve"> της Σίνδου</w:t>
      </w:r>
      <w:r w:rsidR="000912DF" w:rsidRPr="00BF7243">
        <w:rPr>
          <w:rFonts w:ascii="Arial" w:hAnsi="Arial" w:cs="Arial"/>
          <w:sz w:val="20"/>
          <w:szCs w:val="20"/>
        </w:rPr>
        <w:t xml:space="preserve">. </w:t>
      </w:r>
    </w:p>
    <w:p w:rsidR="00DA7822" w:rsidRDefault="000912DF" w:rsidP="00084B6F">
      <w:pPr>
        <w:pStyle w:val="NormalWeb"/>
        <w:spacing w:before="80" w:beforeAutospacing="0" w:after="80" w:afterAutospacing="0" w:line="360" w:lineRule="auto"/>
        <w:jc w:val="both"/>
        <w:rPr>
          <w:rFonts w:ascii="Arial" w:hAnsi="Arial" w:cs="Arial"/>
          <w:sz w:val="20"/>
          <w:szCs w:val="20"/>
        </w:rPr>
      </w:pPr>
      <w:proofErr w:type="spellStart"/>
      <w:r w:rsidRPr="00BF7243">
        <w:rPr>
          <w:rFonts w:ascii="Arial" w:hAnsi="Arial" w:cs="Arial"/>
          <w:b/>
          <w:bCs/>
          <w:sz w:val="20"/>
          <w:szCs w:val="20"/>
        </w:rPr>
        <w:t>Διάρκεια</w:t>
      </w:r>
      <w:proofErr w:type="spellEnd"/>
      <w:r w:rsidRPr="00BF7243">
        <w:rPr>
          <w:rFonts w:ascii="Arial" w:hAnsi="Arial" w:cs="Arial"/>
          <w:b/>
          <w:bCs/>
          <w:sz w:val="20"/>
          <w:szCs w:val="20"/>
        </w:rPr>
        <w:t xml:space="preserve"> </w:t>
      </w:r>
      <w:proofErr w:type="spellStart"/>
      <w:r w:rsidRPr="00BF7243">
        <w:rPr>
          <w:rFonts w:ascii="Arial" w:hAnsi="Arial" w:cs="Arial"/>
          <w:b/>
          <w:bCs/>
          <w:sz w:val="20"/>
          <w:szCs w:val="20"/>
        </w:rPr>
        <w:t>σύμβασης</w:t>
      </w:r>
      <w:proofErr w:type="spellEnd"/>
      <w:r w:rsidRPr="00BF7243">
        <w:rPr>
          <w:rFonts w:ascii="Arial" w:hAnsi="Arial" w:cs="Arial"/>
          <w:b/>
          <w:bCs/>
          <w:sz w:val="20"/>
          <w:szCs w:val="20"/>
        </w:rPr>
        <w:t xml:space="preserve"> </w:t>
      </w:r>
      <w:proofErr w:type="spellStart"/>
      <w:r w:rsidRPr="00BF7243">
        <w:rPr>
          <w:rFonts w:ascii="Arial" w:hAnsi="Arial" w:cs="Arial"/>
          <w:b/>
          <w:bCs/>
          <w:sz w:val="20"/>
          <w:szCs w:val="20"/>
        </w:rPr>
        <w:t>μίσθωσης</w:t>
      </w:r>
      <w:proofErr w:type="spellEnd"/>
      <w:r w:rsidRPr="00BF7243">
        <w:rPr>
          <w:rFonts w:ascii="Arial" w:hAnsi="Arial" w:cs="Arial"/>
          <w:b/>
          <w:bCs/>
          <w:sz w:val="20"/>
          <w:szCs w:val="20"/>
        </w:rPr>
        <w:t xml:space="preserve"> </w:t>
      </w:r>
      <w:proofErr w:type="spellStart"/>
      <w:r w:rsidRPr="00BF7243">
        <w:rPr>
          <w:rFonts w:ascii="Arial" w:hAnsi="Arial" w:cs="Arial"/>
          <w:b/>
          <w:bCs/>
          <w:sz w:val="20"/>
          <w:szCs w:val="20"/>
        </w:rPr>
        <w:t>έργου</w:t>
      </w:r>
      <w:proofErr w:type="spellEnd"/>
      <w:r w:rsidRPr="00BF7243">
        <w:rPr>
          <w:rFonts w:ascii="Arial" w:hAnsi="Arial" w:cs="Arial"/>
          <w:b/>
          <w:bCs/>
          <w:sz w:val="20"/>
          <w:szCs w:val="20"/>
        </w:rPr>
        <w:t xml:space="preserve">: </w:t>
      </w:r>
      <w:r w:rsidRPr="00BF7243">
        <w:rPr>
          <w:rFonts w:ascii="Arial" w:hAnsi="Arial" w:cs="Arial"/>
          <w:sz w:val="20"/>
          <w:szCs w:val="20"/>
        </w:rPr>
        <w:t xml:space="preserve">Η </w:t>
      </w:r>
      <w:r w:rsidR="00F93230" w:rsidRPr="00BF7243">
        <w:rPr>
          <w:rFonts w:ascii="Arial" w:hAnsi="Arial" w:cs="Arial"/>
          <w:sz w:val="20"/>
          <w:szCs w:val="20"/>
        </w:rPr>
        <w:t>διάρκεια</w:t>
      </w:r>
      <w:r w:rsidRPr="00BF7243">
        <w:rPr>
          <w:rFonts w:ascii="Arial" w:hAnsi="Arial" w:cs="Arial"/>
          <w:sz w:val="20"/>
          <w:szCs w:val="20"/>
        </w:rPr>
        <w:t xml:space="preserve"> της </w:t>
      </w:r>
      <w:r w:rsidR="00F93230" w:rsidRPr="00BF7243">
        <w:rPr>
          <w:rFonts w:ascii="Arial" w:hAnsi="Arial" w:cs="Arial"/>
          <w:sz w:val="20"/>
          <w:szCs w:val="20"/>
        </w:rPr>
        <w:t>σύμβασης</w:t>
      </w:r>
      <w:r w:rsidRPr="00BF7243">
        <w:rPr>
          <w:rFonts w:ascii="Arial" w:hAnsi="Arial" w:cs="Arial"/>
          <w:sz w:val="20"/>
          <w:szCs w:val="20"/>
        </w:rPr>
        <w:t xml:space="preserve"> </w:t>
      </w:r>
      <w:r w:rsidR="00F93230" w:rsidRPr="00BF7243">
        <w:rPr>
          <w:rFonts w:ascii="Arial" w:hAnsi="Arial" w:cs="Arial"/>
          <w:sz w:val="20"/>
          <w:szCs w:val="20"/>
        </w:rPr>
        <w:t>δύναται</w:t>
      </w:r>
      <w:r w:rsidRPr="00BF7243">
        <w:rPr>
          <w:rFonts w:ascii="Arial" w:hAnsi="Arial" w:cs="Arial"/>
          <w:sz w:val="20"/>
          <w:szCs w:val="20"/>
        </w:rPr>
        <w:t xml:space="preserve"> να </w:t>
      </w:r>
      <w:r w:rsidR="00F93230" w:rsidRPr="00BF7243">
        <w:rPr>
          <w:rFonts w:ascii="Arial" w:hAnsi="Arial" w:cs="Arial"/>
          <w:sz w:val="20"/>
          <w:szCs w:val="20"/>
        </w:rPr>
        <w:t>είναι</w:t>
      </w:r>
      <w:r w:rsidRPr="00BF7243">
        <w:rPr>
          <w:rFonts w:ascii="Arial" w:hAnsi="Arial" w:cs="Arial"/>
          <w:sz w:val="20"/>
          <w:szCs w:val="20"/>
        </w:rPr>
        <w:t xml:space="preserve"> </w:t>
      </w:r>
      <w:r w:rsidR="00F93230" w:rsidRPr="00BF7243">
        <w:rPr>
          <w:rFonts w:ascii="Arial" w:hAnsi="Arial" w:cs="Arial"/>
          <w:sz w:val="20"/>
          <w:szCs w:val="20"/>
        </w:rPr>
        <w:t>από</w:t>
      </w:r>
      <w:r w:rsidRPr="00BF7243">
        <w:rPr>
          <w:rFonts w:ascii="Arial" w:hAnsi="Arial" w:cs="Arial"/>
          <w:sz w:val="20"/>
          <w:szCs w:val="20"/>
        </w:rPr>
        <w:t xml:space="preserve"> την </w:t>
      </w:r>
      <w:r w:rsidR="00F93230" w:rsidRPr="00BF7243">
        <w:rPr>
          <w:rFonts w:ascii="Arial" w:hAnsi="Arial" w:cs="Arial"/>
          <w:sz w:val="20"/>
          <w:szCs w:val="20"/>
        </w:rPr>
        <w:t>ημερομηνία</w:t>
      </w:r>
      <w:r w:rsidRPr="00BF7243">
        <w:rPr>
          <w:rFonts w:ascii="Arial" w:hAnsi="Arial" w:cs="Arial"/>
          <w:sz w:val="20"/>
          <w:szCs w:val="20"/>
        </w:rPr>
        <w:t xml:space="preserve"> </w:t>
      </w:r>
      <w:r w:rsidR="00F93230" w:rsidRPr="00BF7243">
        <w:rPr>
          <w:rFonts w:ascii="Arial" w:hAnsi="Arial" w:cs="Arial"/>
          <w:sz w:val="20"/>
          <w:szCs w:val="20"/>
        </w:rPr>
        <w:t>υπογραφής</w:t>
      </w:r>
      <w:r w:rsidRPr="00BF7243">
        <w:rPr>
          <w:rFonts w:ascii="Arial" w:hAnsi="Arial" w:cs="Arial"/>
          <w:sz w:val="20"/>
          <w:szCs w:val="20"/>
        </w:rPr>
        <w:t xml:space="preserve"> της </w:t>
      </w:r>
      <w:r w:rsidR="00F93230" w:rsidRPr="00BF7243">
        <w:rPr>
          <w:rFonts w:ascii="Arial" w:hAnsi="Arial" w:cs="Arial"/>
          <w:sz w:val="20"/>
          <w:szCs w:val="20"/>
        </w:rPr>
        <w:t>σύμβασης</w:t>
      </w:r>
      <w:r w:rsidR="001A61A1">
        <w:rPr>
          <w:rFonts w:ascii="Arial" w:hAnsi="Arial" w:cs="Arial"/>
          <w:sz w:val="20"/>
          <w:szCs w:val="20"/>
        </w:rPr>
        <w:t xml:space="preserve"> και ανάρτησής της στη διαύγεια</w:t>
      </w:r>
      <w:r w:rsidRPr="00BF7243">
        <w:rPr>
          <w:rFonts w:ascii="Arial" w:hAnsi="Arial" w:cs="Arial"/>
          <w:sz w:val="20"/>
          <w:szCs w:val="20"/>
        </w:rPr>
        <w:t xml:space="preserve"> και να </w:t>
      </w:r>
      <w:r w:rsidR="00AE7A46" w:rsidRPr="00BF7243">
        <w:rPr>
          <w:rFonts w:ascii="Arial" w:hAnsi="Arial" w:cs="Arial"/>
          <w:sz w:val="20"/>
          <w:szCs w:val="20"/>
        </w:rPr>
        <w:t>εκτείνεται</w:t>
      </w:r>
      <w:r w:rsidR="00AE7A46">
        <w:rPr>
          <w:rFonts w:ascii="Arial" w:hAnsi="Arial" w:cs="Arial"/>
          <w:sz w:val="20"/>
          <w:szCs w:val="20"/>
        </w:rPr>
        <w:t xml:space="preserve"> </w:t>
      </w:r>
      <w:r w:rsidRPr="00BF7243">
        <w:rPr>
          <w:rFonts w:ascii="Arial" w:hAnsi="Arial" w:cs="Arial"/>
          <w:sz w:val="20"/>
          <w:szCs w:val="20"/>
        </w:rPr>
        <w:t xml:space="preserve">έως τις </w:t>
      </w:r>
      <w:r w:rsidR="00AE7594" w:rsidRPr="00310C2D">
        <w:rPr>
          <w:rFonts w:ascii="Arial" w:hAnsi="Arial" w:cs="Arial"/>
          <w:b/>
          <w:sz w:val="20"/>
          <w:szCs w:val="20"/>
        </w:rPr>
        <w:t>31/</w:t>
      </w:r>
      <w:r w:rsidR="00613934" w:rsidRPr="00310C2D">
        <w:rPr>
          <w:rFonts w:ascii="Arial" w:hAnsi="Arial" w:cs="Arial"/>
          <w:b/>
          <w:sz w:val="20"/>
          <w:szCs w:val="20"/>
        </w:rPr>
        <w:t>3</w:t>
      </w:r>
      <w:r w:rsidRPr="00310C2D">
        <w:rPr>
          <w:rFonts w:ascii="Arial" w:hAnsi="Arial" w:cs="Arial"/>
          <w:b/>
          <w:sz w:val="20"/>
          <w:szCs w:val="20"/>
        </w:rPr>
        <w:t>/202</w:t>
      </w:r>
      <w:r w:rsidR="00613934" w:rsidRPr="00310C2D">
        <w:rPr>
          <w:rFonts w:ascii="Arial" w:hAnsi="Arial" w:cs="Arial"/>
          <w:b/>
          <w:sz w:val="20"/>
          <w:szCs w:val="20"/>
        </w:rPr>
        <w:t>1</w:t>
      </w:r>
      <w:r w:rsidRPr="00BF7243">
        <w:rPr>
          <w:rFonts w:ascii="Arial" w:hAnsi="Arial" w:cs="Arial"/>
          <w:sz w:val="20"/>
          <w:szCs w:val="20"/>
        </w:rPr>
        <w:t>, με δυνατότητα ανανέωσης -</w:t>
      </w:r>
      <w:r>
        <w:rPr>
          <w:rFonts w:ascii="Arial" w:hAnsi="Arial" w:cs="Arial"/>
          <w:sz w:val="20"/>
          <w:szCs w:val="20"/>
        </w:rPr>
        <w:t xml:space="preserve"> </w:t>
      </w:r>
      <w:r w:rsidRPr="00BF7243">
        <w:rPr>
          <w:rFonts w:ascii="Arial" w:hAnsi="Arial" w:cs="Arial"/>
          <w:sz w:val="20"/>
          <w:szCs w:val="20"/>
        </w:rPr>
        <w:t xml:space="preserve">παράτασης μέχρι την λήξη του έργου. </w:t>
      </w:r>
    </w:p>
    <w:p w:rsidR="00DA7822" w:rsidRDefault="000912DF" w:rsidP="00084B6F">
      <w:pPr>
        <w:pStyle w:val="NormalWeb"/>
        <w:spacing w:before="80" w:beforeAutospacing="0" w:after="80" w:afterAutospacing="0" w:line="360" w:lineRule="auto"/>
        <w:jc w:val="both"/>
        <w:rPr>
          <w:rFonts w:ascii="Arial" w:hAnsi="Arial" w:cs="Arial"/>
          <w:sz w:val="20"/>
          <w:szCs w:val="20"/>
        </w:rPr>
      </w:pPr>
      <w:proofErr w:type="spellStart"/>
      <w:r w:rsidRPr="00BF7243">
        <w:rPr>
          <w:rFonts w:ascii="Arial" w:hAnsi="Arial" w:cs="Arial"/>
          <w:b/>
          <w:sz w:val="20"/>
          <w:szCs w:val="20"/>
        </w:rPr>
        <w:t>Τ</w:t>
      </w:r>
      <w:r w:rsidRPr="00BF7243">
        <w:rPr>
          <w:rFonts w:ascii="Arial" w:hAnsi="Arial" w:cs="Arial"/>
          <w:b/>
          <w:bCs/>
          <w:sz w:val="20"/>
          <w:szCs w:val="20"/>
        </w:rPr>
        <w:t>ρόπος</w:t>
      </w:r>
      <w:proofErr w:type="spellEnd"/>
      <w:r w:rsidRPr="00BF7243">
        <w:rPr>
          <w:rFonts w:ascii="Arial" w:hAnsi="Arial" w:cs="Arial"/>
          <w:b/>
          <w:bCs/>
          <w:sz w:val="20"/>
          <w:szCs w:val="20"/>
        </w:rPr>
        <w:t xml:space="preserve"> </w:t>
      </w:r>
      <w:proofErr w:type="spellStart"/>
      <w:r w:rsidRPr="00BF7243">
        <w:rPr>
          <w:rFonts w:ascii="Arial" w:hAnsi="Arial" w:cs="Arial"/>
          <w:b/>
          <w:bCs/>
          <w:sz w:val="20"/>
          <w:szCs w:val="20"/>
        </w:rPr>
        <w:t>παραλαβής</w:t>
      </w:r>
      <w:proofErr w:type="spellEnd"/>
      <w:r w:rsidRPr="00BF7243">
        <w:rPr>
          <w:rFonts w:ascii="Arial" w:hAnsi="Arial" w:cs="Arial"/>
          <w:b/>
          <w:bCs/>
          <w:sz w:val="20"/>
          <w:szCs w:val="20"/>
        </w:rPr>
        <w:t xml:space="preserve"> του </w:t>
      </w:r>
      <w:proofErr w:type="spellStart"/>
      <w:r w:rsidRPr="00BF7243">
        <w:rPr>
          <w:rFonts w:ascii="Arial" w:hAnsi="Arial" w:cs="Arial"/>
          <w:b/>
          <w:bCs/>
          <w:sz w:val="20"/>
          <w:szCs w:val="20"/>
        </w:rPr>
        <w:t>ανατεθέντος</w:t>
      </w:r>
      <w:proofErr w:type="spellEnd"/>
      <w:r w:rsidRPr="00BF7243">
        <w:rPr>
          <w:rFonts w:ascii="Arial" w:hAnsi="Arial" w:cs="Arial"/>
          <w:b/>
          <w:bCs/>
          <w:sz w:val="20"/>
          <w:szCs w:val="20"/>
        </w:rPr>
        <w:t xml:space="preserve"> </w:t>
      </w:r>
      <w:proofErr w:type="spellStart"/>
      <w:r w:rsidRPr="00BF7243">
        <w:rPr>
          <w:rFonts w:ascii="Arial" w:hAnsi="Arial" w:cs="Arial"/>
          <w:b/>
          <w:bCs/>
          <w:sz w:val="20"/>
          <w:szCs w:val="20"/>
        </w:rPr>
        <w:t>έργου</w:t>
      </w:r>
      <w:proofErr w:type="spellEnd"/>
      <w:r w:rsidRPr="00BF7243">
        <w:rPr>
          <w:rFonts w:ascii="Arial" w:hAnsi="Arial" w:cs="Arial"/>
          <w:b/>
          <w:bCs/>
          <w:sz w:val="20"/>
          <w:szCs w:val="20"/>
        </w:rPr>
        <w:t xml:space="preserve">: </w:t>
      </w:r>
      <w:r w:rsidRPr="00BF7243">
        <w:rPr>
          <w:rFonts w:ascii="Arial" w:hAnsi="Arial" w:cs="Arial"/>
          <w:sz w:val="20"/>
          <w:szCs w:val="20"/>
        </w:rPr>
        <w:t xml:space="preserve">Οι </w:t>
      </w:r>
      <w:proofErr w:type="spellStart"/>
      <w:r w:rsidRPr="00BF7243">
        <w:rPr>
          <w:rFonts w:ascii="Arial" w:hAnsi="Arial" w:cs="Arial"/>
          <w:sz w:val="20"/>
          <w:szCs w:val="20"/>
        </w:rPr>
        <w:t>εκθέσεις</w:t>
      </w:r>
      <w:proofErr w:type="spellEnd"/>
      <w:r w:rsidRPr="00BF7243">
        <w:rPr>
          <w:rFonts w:ascii="Arial" w:hAnsi="Arial" w:cs="Arial"/>
          <w:sz w:val="20"/>
          <w:szCs w:val="20"/>
        </w:rPr>
        <w:t xml:space="preserve"> για το </w:t>
      </w:r>
      <w:proofErr w:type="spellStart"/>
      <w:r w:rsidRPr="00BF7243">
        <w:rPr>
          <w:rFonts w:ascii="Arial" w:hAnsi="Arial" w:cs="Arial"/>
          <w:sz w:val="20"/>
          <w:szCs w:val="20"/>
        </w:rPr>
        <w:t>παραχθέν</w:t>
      </w:r>
      <w:proofErr w:type="spellEnd"/>
      <w:r w:rsidRPr="00BF7243">
        <w:rPr>
          <w:rFonts w:ascii="Arial" w:hAnsi="Arial" w:cs="Arial"/>
          <w:sz w:val="20"/>
          <w:szCs w:val="20"/>
        </w:rPr>
        <w:t xml:space="preserve"> </w:t>
      </w:r>
      <w:proofErr w:type="spellStart"/>
      <w:r w:rsidRPr="00BF7243">
        <w:rPr>
          <w:rFonts w:ascii="Arial" w:hAnsi="Arial" w:cs="Arial"/>
          <w:sz w:val="20"/>
          <w:szCs w:val="20"/>
        </w:rPr>
        <w:t>έργο</w:t>
      </w:r>
      <w:proofErr w:type="spellEnd"/>
      <w:r w:rsidRPr="00BF7243">
        <w:rPr>
          <w:rFonts w:ascii="Arial" w:hAnsi="Arial" w:cs="Arial"/>
          <w:sz w:val="20"/>
          <w:szCs w:val="20"/>
        </w:rPr>
        <w:t xml:space="preserve"> του </w:t>
      </w:r>
      <w:proofErr w:type="spellStart"/>
      <w:r w:rsidRPr="00BF7243">
        <w:rPr>
          <w:rFonts w:ascii="Arial" w:hAnsi="Arial" w:cs="Arial"/>
          <w:sz w:val="20"/>
          <w:szCs w:val="20"/>
        </w:rPr>
        <w:t>αντισυμβαλλόμενου</w:t>
      </w:r>
      <w:proofErr w:type="spellEnd"/>
      <w:r w:rsidRPr="00BF7243">
        <w:rPr>
          <w:rFonts w:ascii="Arial" w:hAnsi="Arial" w:cs="Arial"/>
          <w:sz w:val="20"/>
          <w:szCs w:val="20"/>
        </w:rPr>
        <w:t xml:space="preserve"> θα </w:t>
      </w:r>
      <w:proofErr w:type="spellStart"/>
      <w:r w:rsidRPr="00BF7243">
        <w:rPr>
          <w:rFonts w:ascii="Arial" w:hAnsi="Arial" w:cs="Arial"/>
          <w:sz w:val="20"/>
          <w:szCs w:val="20"/>
        </w:rPr>
        <w:t>πιστοποιούνται</w:t>
      </w:r>
      <w:proofErr w:type="spellEnd"/>
      <w:r w:rsidRPr="00BF7243">
        <w:rPr>
          <w:rFonts w:ascii="Arial" w:hAnsi="Arial" w:cs="Arial"/>
          <w:sz w:val="20"/>
          <w:szCs w:val="20"/>
        </w:rPr>
        <w:t xml:space="preserve"> με τη </w:t>
      </w:r>
      <w:proofErr w:type="spellStart"/>
      <w:r w:rsidRPr="00BF7243">
        <w:rPr>
          <w:rFonts w:ascii="Arial" w:hAnsi="Arial" w:cs="Arial"/>
          <w:sz w:val="20"/>
          <w:szCs w:val="20"/>
        </w:rPr>
        <w:t>βεβαίωση</w:t>
      </w:r>
      <w:proofErr w:type="spellEnd"/>
      <w:r w:rsidRPr="00BF7243">
        <w:rPr>
          <w:rFonts w:ascii="Arial" w:hAnsi="Arial" w:cs="Arial"/>
          <w:sz w:val="20"/>
          <w:szCs w:val="20"/>
        </w:rPr>
        <w:t xml:space="preserve"> </w:t>
      </w:r>
      <w:proofErr w:type="spellStart"/>
      <w:r w:rsidRPr="00BF7243">
        <w:rPr>
          <w:rFonts w:ascii="Arial" w:hAnsi="Arial" w:cs="Arial"/>
          <w:sz w:val="20"/>
          <w:szCs w:val="20"/>
        </w:rPr>
        <w:t>παραλαβής</w:t>
      </w:r>
      <w:proofErr w:type="spellEnd"/>
      <w:r w:rsidRPr="00BF7243">
        <w:rPr>
          <w:rFonts w:ascii="Arial" w:hAnsi="Arial" w:cs="Arial"/>
          <w:sz w:val="20"/>
          <w:szCs w:val="20"/>
        </w:rPr>
        <w:t xml:space="preserve"> </w:t>
      </w:r>
      <w:proofErr w:type="spellStart"/>
      <w:r w:rsidRPr="00BF7243">
        <w:rPr>
          <w:rFonts w:ascii="Arial" w:hAnsi="Arial" w:cs="Arial"/>
          <w:sz w:val="20"/>
          <w:szCs w:val="20"/>
        </w:rPr>
        <w:t>παραδοτέων</w:t>
      </w:r>
      <w:proofErr w:type="spellEnd"/>
      <w:r w:rsidRPr="00BF7243">
        <w:rPr>
          <w:rFonts w:ascii="Arial" w:hAnsi="Arial" w:cs="Arial"/>
          <w:sz w:val="20"/>
          <w:szCs w:val="20"/>
        </w:rPr>
        <w:t xml:space="preserve"> </w:t>
      </w:r>
      <w:proofErr w:type="spellStart"/>
      <w:r w:rsidRPr="00BF7243">
        <w:rPr>
          <w:rFonts w:ascii="Arial" w:hAnsi="Arial" w:cs="Arial"/>
          <w:sz w:val="20"/>
          <w:szCs w:val="20"/>
        </w:rPr>
        <w:t>απο</w:t>
      </w:r>
      <w:proofErr w:type="spellEnd"/>
      <w:r w:rsidRPr="00BF7243">
        <w:rPr>
          <w:rFonts w:ascii="Arial" w:hAnsi="Arial" w:cs="Arial"/>
          <w:sz w:val="20"/>
          <w:szCs w:val="20"/>
        </w:rPr>
        <w:t xml:space="preserve">́ τον </w:t>
      </w:r>
      <w:proofErr w:type="spellStart"/>
      <w:r w:rsidRPr="00BF7243">
        <w:rPr>
          <w:rFonts w:ascii="Arial" w:hAnsi="Arial" w:cs="Arial"/>
          <w:sz w:val="20"/>
          <w:szCs w:val="20"/>
        </w:rPr>
        <w:t>Επιστημονικα</w:t>
      </w:r>
      <w:proofErr w:type="spellEnd"/>
      <w:r w:rsidRPr="00BF7243">
        <w:rPr>
          <w:rFonts w:ascii="Arial" w:hAnsi="Arial" w:cs="Arial"/>
          <w:sz w:val="20"/>
          <w:szCs w:val="20"/>
        </w:rPr>
        <w:t xml:space="preserve">́ </w:t>
      </w:r>
      <w:proofErr w:type="spellStart"/>
      <w:r w:rsidRPr="00BF7243">
        <w:rPr>
          <w:rFonts w:ascii="Arial" w:hAnsi="Arial" w:cs="Arial"/>
          <w:sz w:val="20"/>
          <w:szCs w:val="20"/>
        </w:rPr>
        <w:t>Υπεύθυνο</w:t>
      </w:r>
      <w:proofErr w:type="spellEnd"/>
      <w:r w:rsidRPr="00BF7243">
        <w:rPr>
          <w:rFonts w:ascii="Arial" w:hAnsi="Arial" w:cs="Arial"/>
          <w:sz w:val="20"/>
          <w:szCs w:val="20"/>
        </w:rPr>
        <w:t xml:space="preserve"> του </w:t>
      </w:r>
      <w:proofErr w:type="spellStart"/>
      <w:r w:rsidRPr="00BF7243">
        <w:rPr>
          <w:rFonts w:ascii="Arial" w:hAnsi="Arial" w:cs="Arial"/>
          <w:sz w:val="20"/>
          <w:szCs w:val="20"/>
        </w:rPr>
        <w:t>έργου</w:t>
      </w:r>
      <w:proofErr w:type="spellEnd"/>
      <w:r w:rsidRPr="00BF7243">
        <w:rPr>
          <w:rFonts w:ascii="Arial" w:hAnsi="Arial" w:cs="Arial"/>
          <w:sz w:val="20"/>
          <w:szCs w:val="20"/>
        </w:rPr>
        <w:t xml:space="preserve">, </w:t>
      </w:r>
      <w:proofErr w:type="spellStart"/>
      <w:r w:rsidRPr="00BF7243">
        <w:rPr>
          <w:rFonts w:ascii="Arial" w:hAnsi="Arial" w:cs="Arial"/>
          <w:sz w:val="20"/>
          <w:szCs w:val="20"/>
        </w:rPr>
        <w:t>σύμφωνα</w:t>
      </w:r>
      <w:proofErr w:type="spellEnd"/>
      <w:r w:rsidRPr="00BF7243">
        <w:rPr>
          <w:rFonts w:ascii="Arial" w:hAnsi="Arial" w:cs="Arial"/>
          <w:sz w:val="20"/>
          <w:szCs w:val="20"/>
        </w:rPr>
        <w:t xml:space="preserve"> με τους </w:t>
      </w:r>
      <w:proofErr w:type="spellStart"/>
      <w:r w:rsidRPr="00BF7243">
        <w:rPr>
          <w:rFonts w:ascii="Arial" w:hAnsi="Arial" w:cs="Arial"/>
          <w:sz w:val="20"/>
          <w:szCs w:val="20"/>
        </w:rPr>
        <w:t>εκάστοτε</w:t>
      </w:r>
      <w:proofErr w:type="spellEnd"/>
      <w:r w:rsidRPr="00BF7243">
        <w:rPr>
          <w:rFonts w:ascii="Arial" w:hAnsi="Arial" w:cs="Arial"/>
          <w:sz w:val="20"/>
          <w:szCs w:val="20"/>
        </w:rPr>
        <w:t xml:space="preserve"> </w:t>
      </w:r>
      <w:proofErr w:type="spellStart"/>
      <w:r w:rsidRPr="00BF7243">
        <w:rPr>
          <w:rFonts w:ascii="Arial" w:hAnsi="Arial" w:cs="Arial"/>
          <w:sz w:val="20"/>
          <w:szCs w:val="20"/>
        </w:rPr>
        <w:t>ισχύοντες</w:t>
      </w:r>
      <w:proofErr w:type="spellEnd"/>
      <w:r w:rsidRPr="00BF7243">
        <w:rPr>
          <w:rFonts w:ascii="Arial" w:hAnsi="Arial" w:cs="Arial"/>
          <w:sz w:val="20"/>
          <w:szCs w:val="20"/>
        </w:rPr>
        <w:t xml:space="preserve"> </w:t>
      </w:r>
      <w:proofErr w:type="spellStart"/>
      <w:r w:rsidRPr="00BF7243">
        <w:rPr>
          <w:rFonts w:ascii="Arial" w:hAnsi="Arial" w:cs="Arial"/>
          <w:sz w:val="20"/>
          <w:szCs w:val="20"/>
        </w:rPr>
        <w:t>κανόνες</w:t>
      </w:r>
      <w:proofErr w:type="spellEnd"/>
      <w:r w:rsidRPr="00BF7243">
        <w:rPr>
          <w:rFonts w:ascii="Arial" w:hAnsi="Arial" w:cs="Arial"/>
          <w:sz w:val="20"/>
          <w:szCs w:val="20"/>
        </w:rPr>
        <w:t xml:space="preserve"> </w:t>
      </w:r>
      <w:proofErr w:type="spellStart"/>
      <w:r w:rsidRPr="00BF7243">
        <w:rPr>
          <w:rFonts w:ascii="Arial" w:hAnsi="Arial" w:cs="Arial"/>
          <w:sz w:val="20"/>
          <w:szCs w:val="20"/>
        </w:rPr>
        <w:t>υλοποίησης</w:t>
      </w:r>
      <w:proofErr w:type="spellEnd"/>
      <w:r w:rsidRPr="00BF7243">
        <w:rPr>
          <w:rFonts w:ascii="Arial" w:hAnsi="Arial" w:cs="Arial"/>
          <w:sz w:val="20"/>
          <w:szCs w:val="20"/>
        </w:rPr>
        <w:t xml:space="preserve"> του έργου. </w:t>
      </w:r>
    </w:p>
    <w:p w:rsidR="00DA7822" w:rsidRDefault="000912DF" w:rsidP="00084B6F">
      <w:pPr>
        <w:widowControl/>
        <w:autoSpaceDE/>
        <w:autoSpaceDN/>
        <w:spacing w:before="80" w:after="80" w:line="360" w:lineRule="auto"/>
        <w:jc w:val="both"/>
        <w:rPr>
          <w:rFonts w:ascii="Arial" w:eastAsia="Times New Roman" w:hAnsi="Arial" w:cs="Arial"/>
          <w:sz w:val="20"/>
          <w:szCs w:val="20"/>
          <w:lang w:bidi="ar-SA"/>
        </w:rPr>
      </w:pPr>
      <w:proofErr w:type="spellStart"/>
      <w:r w:rsidRPr="00BF7243">
        <w:rPr>
          <w:rFonts w:ascii="Arial" w:eastAsia="Times New Roman" w:hAnsi="Arial" w:cs="Arial"/>
          <w:b/>
          <w:bCs/>
          <w:sz w:val="20"/>
          <w:szCs w:val="20"/>
          <w:lang w:bidi="ar-SA"/>
        </w:rPr>
        <w:t>Προτεινόμενη</w:t>
      </w:r>
      <w:proofErr w:type="spellEnd"/>
      <w:r w:rsidRPr="00BF7243">
        <w:rPr>
          <w:rFonts w:ascii="Arial" w:eastAsia="Times New Roman" w:hAnsi="Arial" w:cs="Arial"/>
          <w:b/>
          <w:bCs/>
          <w:sz w:val="20"/>
          <w:szCs w:val="20"/>
          <w:lang w:bidi="ar-SA"/>
        </w:rPr>
        <w:t xml:space="preserve"> </w:t>
      </w:r>
      <w:proofErr w:type="spellStart"/>
      <w:r w:rsidRPr="00BF7243">
        <w:rPr>
          <w:rFonts w:ascii="Arial" w:eastAsia="Times New Roman" w:hAnsi="Arial" w:cs="Arial"/>
          <w:b/>
          <w:bCs/>
          <w:sz w:val="20"/>
          <w:szCs w:val="20"/>
          <w:lang w:bidi="ar-SA"/>
        </w:rPr>
        <w:t>αμοιβη</w:t>
      </w:r>
      <w:proofErr w:type="spellEnd"/>
      <w:r w:rsidRPr="00BF7243">
        <w:rPr>
          <w:rFonts w:ascii="Arial" w:eastAsia="Times New Roman" w:hAnsi="Arial" w:cs="Arial"/>
          <w:b/>
          <w:bCs/>
          <w:sz w:val="20"/>
          <w:szCs w:val="20"/>
          <w:lang w:bidi="ar-SA"/>
        </w:rPr>
        <w:t xml:space="preserve">́: </w:t>
      </w:r>
      <w:r w:rsidRPr="00BF7243">
        <w:rPr>
          <w:rFonts w:ascii="Arial" w:eastAsia="Times New Roman" w:hAnsi="Arial" w:cs="Arial"/>
          <w:sz w:val="20"/>
          <w:szCs w:val="20"/>
          <w:lang w:bidi="ar-SA"/>
        </w:rPr>
        <w:t xml:space="preserve">Η </w:t>
      </w:r>
      <w:proofErr w:type="spellStart"/>
      <w:r w:rsidRPr="00BF7243">
        <w:rPr>
          <w:rFonts w:ascii="Arial" w:eastAsia="Times New Roman" w:hAnsi="Arial" w:cs="Arial"/>
          <w:sz w:val="20"/>
          <w:szCs w:val="20"/>
          <w:lang w:bidi="ar-SA"/>
        </w:rPr>
        <w:t>συνολικη</w:t>
      </w:r>
      <w:proofErr w:type="spellEnd"/>
      <w:r w:rsidRPr="00BF7243">
        <w:rPr>
          <w:rFonts w:ascii="Arial" w:eastAsia="Times New Roman" w:hAnsi="Arial" w:cs="Arial"/>
          <w:sz w:val="20"/>
          <w:szCs w:val="20"/>
          <w:lang w:bidi="ar-SA"/>
        </w:rPr>
        <w:t xml:space="preserve">́ κατ’ </w:t>
      </w:r>
      <w:proofErr w:type="spellStart"/>
      <w:r w:rsidRPr="00BF7243">
        <w:rPr>
          <w:rFonts w:ascii="Arial" w:eastAsia="Times New Roman" w:hAnsi="Arial" w:cs="Arial"/>
          <w:sz w:val="20"/>
          <w:szCs w:val="20"/>
          <w:lang w:bidi="ar-SA"/>
        </w:rPr>
        <w:t>αποκοπη</w:t>
      </w:r>
      <w:proofErr w:type="spellEnd"/>
      <w:r w:rsidRPr="00BF7243">
        <w:rPr>
          <w:rFonts w:ascii="Arial" w:eastAsia="Times New Roman" w:hAnsi="Arial" w:cs="Arial"/>
          <w:sz w:val="20"/>
          <w:szCs w:val="20"/>
          <w:lang w:bidi="ar-SA"/>
        </w:rPr>
        <w:t xml:space="preserve">́ αμοιβή του Αναδόχου για </w:t>
      </w:r>
      <w:proofErr w:type="spellStart"/>
      <w:r w:rsidRPr="00BF7243">
        <w:rPr>
          <w:rFonts w:ascii="Arial" w:eastAsia="Times New Roman" w:hAnsi="Arial" w:cs="Arial"/>
          <w:sz w:val="20"/>
          <w:szCs w:val="20"/>
          <w:lang w:bidi="ar-SA"/>
        </w:rPr>
        <w:t>όλη</w:t>
      </w:r>
      <w:proofErr w:type="spellEnd"/>
      <w:r w:rsidRPr="00BF7243">
        <w:rPr>
          <w:rFonts w:ascii="Arial" w:eastAsia="Times New Roman" w:hAnsi="Arial" w:cs="Arial"/>
          <w:sz w:val="20"/>
          <w:szCs w:val="20"/>
          <w:lang w:bidi="ar-SA"/>
        </w:rPr>
        <w:t xml:space="preserve"> τη </w:t>
      </w:r>
      <w:proofErr w:type="spellStart"/>
      <w:r w:rsidRPr="00BF7243">
        <w:rPr>
          <w:rFonts w:ascii="Arial" w:eastAsia="Times New Roman" w:hAnsi="Arial" w:cs="Arial"/>
          <w:sz w:val="20"/>
          <w:szCs w:val="20"/>
          <w:lang w:bidi="ar-SA"/>
        </w:rPr>
        <w:t>διάρκεια</w:t>
      </w:r>
      <w:proofErr w:type="spellEnd"/>
      <w:r w:rsidRPr="00BF7243">
        <w:rPr>
          <w:rFonts w:ascii="Arial" w:eastAsia="Times New Roman" w:hAnsi="Arial" w:cs="Arial"/>
          <w:sz w:val="20"/>
          <w:szCs w:val="20"/>
          <w:lang w:bidi="ar-SA"/>
        </w:rPr>
        <w:t xml:space="preserve"> της </w:t>
      </w:r>
      <w:proofErr w:type="spellStart"/>
      <w:r w:rsidRPr="00BF7243">
        <w:rPr>
          <w:rFonts w:ascii="Arial" w:eastAsia="Times New Roman" w:hAnsi="Arial" w:cs="Arial"/>
          <w:sz w:val="20"/>
          <w:szCs w:val="20"/>
          <w:lang w:bidi="ar-SA"/>
        </w:rPr>
        <w:t>σύμβασης</w:t>
      </w:r>
      <w:proofErr w:type="spellEnd"/>
      <w:r w:rsidRPr="00BF7243">
        <w:rPr>
          <w:rFonts w:ascii="Arial" w:eastAsia="Times New Roman" w:hAnsi="Arial" w:cs="Arial"/>
          <w:sz w:val="20"/>
          <w:szCs w:val="20"/>
          <w:lang w:bidi="ar-SA"/>
        </w:rPr>
        <w:t xml:space="preserve"> </w:t>
      </w:r>
      <w:proofErr w:type="spellStart"/>
      <w:r w:rsidRPr="00BF7243">
        <w:rPr>
          <w:rFonts w:ascii="Arial" w:eastAsia="Times New Roman" w:hAnsi="Arial" w:cs="Arial"/>
          <w:sz w:val="20"/>
          <w:szCs w:val="20"/>
          <w:lang w:bidi="ar-SA"/>
        </w:rPr>
        <w:t>ανάθεσης</w:t>
      </w:r>
      <w:proofErr w:type="spellEnd"/>
      <w:r w:rsidRPr="00BF7243">
        <w:rPr>
          <w:rFonts w:ascii="Arial" w:eastAsia="Times New Roman" w:hAnsi="Arial" w:cs="Arial"/>
          <w:sz w:val="20"/>
          <w:szCs w:val="20"/>
          <w:lang w:bidi="ar-SA"/>
        </w:rPr>
        <w:t xml:space="preserve"> </w:t>
      </w:r>
      <w:proofErr w:type="spellStart"/>
      <w:r w:rsidRPr="00BF7243">
        <w:rPr>
          <w:rFonts w:ascii="Arial" w:eastAsia="Times New Roman" w:hAnsi="Arial" w:cs="Arial"/>
          <w:sz w:val="20"/>
          <w:szCs w:val="20"/>
          <w:lang w:bidi="ar-SA"/>
        </w:rPr>
        <w:t>έργου</w:t>
      </w:r>
      <w:proofErr w:type="spellEnd"/>
      <w:r w:rsidRPr="00BF7243">
        <w:rPr>
          <w:rFonts w:ascii="Arial" w:eastAsia="Times New Roman" w:hAnsi="Arial" w:cs="Arial"/>
          <w:sz w:val="20"/>
          <w:szCs w:val="20"/>
          <w:lang w:bidi="ar-SA"/>
        </w:rPr>
        <w:t xml:space="preserve"> καθορίζεται στο ποσό των </w:t>
      </w:r>
      <w:r w:rsidR="009D6D4D">
        <w:rPr>
          <w:rFonts w:ascii="Arial" w:eastAsia="Times New Roman" w:hAnsi="Arial" w:cs="Arial"/>
          <w:b/>
          <w:sz w:val="20"/>
          <w:szCs w:val="20"/>
          <w:lang w:bidi="ar-SA"/>
        </w:rPr>
        <w:t>8</w:t>
      </w:r>
      <w:r w:rsidRPr="00EC4AEF">
        <w:rPr>
          <w:rFonts w:ascii="Arial" w:eastAsia="Times New Roman" w:hAnsi="Arial" w:cs="Arial"/>
          <w:b/>
          <w:sz w:val="20"/>
          <w:szCs w:val="20"/>
          <w:lang w:bidi="ar-SA"/>
        </w:rPr>
        <w:t>.</w:t>
      </w:r>
      <w:r w:rsidR="003B7C1C">
        <w:rPr>
          <w:rFonts w:ascii="Arial" w:eastAsia="Times New Roman" w:hAnsi="Arial" w:cs="Arial"/>
          <w:b/>
          <w:sz w:val="20"/>
          <w:szCs w:val="20"/>
          <w:lang w:bidi="ar-SA"/>
        </w:rPr>
        <w:t>000,00</w:t>
      </w:r>
      <w:r w:rsidR="001A61A1">
        <w:rPr>
          <w:rFonts w:ascii="Arial" w:eastAsia="Times New Roman" w:hAnsi="Arial" w:cs="Arial"/>
          <w:b/>
          <w:sz w:val="20"/>
          <w:szCs w:val="20"/>
          <w:lang w:bidi="ar-SA"/>
        </w:rPr>
        <w:t xml:space="preserve">€ </w:t>
      </w:r>
      <w:r w:rsidR="003B7C1C">
        <w:rPr>
          <w:rFonts w:ascii="Arial" w:eastAsia="Times New Roman" w:hAnsi="Arial" w:cs="Arial"/>
          <w:sz w:val="20"/>
          <w:szCs w:val="20"/>
          <w:lang w:bidi="ar-SA"/>
        </w:rPr>
        <w:t>(</w:t>
      </w:r>
      <w:r w:rsidR="009D6D4D">
        <w:rPr>
          <w:rFonts w:ascii="Arial" w:eastAsia="Times New Roman" w:hAnsi="Arial" w:cs="Arial"/>
          <w:sz w:val="20"/>
          <w:szCs w:val="20"/>
          <w:lang w:bidi="ar-SA"/>
        </w:rPr>
        <w:t xml:space="preserve">οκτώ </w:t>
      </w:r>
      <w:r w:rsidR="001A61A1">
        <w:rPr>
          <w:rFonts w:ascii="Arial" w:eastAsia="Times New Roman" w:hAnsi="Arial" w:cs="Arial"/>
          <w:sz w:val="20"/>
          <w:szCs w:val="20"/>
          <w:lang w:bidi="ar-SA"/>
        </w:rPr>
        <w:t xml:space="preserve">χιλιάδων </w:t>
      </w:r>
      <w:r w:rsidR="003B7C1C">
        <w:rPr>
          <w:rFonts w:ascii="Arial" w:eastAsia="Times New Roman" w:hAnsi="Arial" w:cs="Arial"/>
          <w:sz w:val="20"/>
          <w:szCs w:val="20"/>
          <w:lang w:bidi="ar-SA"/>
        </w:rPr>
        <w:t>ευρώ</w:t>
      </w:r>
      <w:r w:rsidR="001A61A1">
        <w:rPr>
          <w:rFonts w:ascii="Arial" w:eastAsia="Times New Roman" w:hAnsi="Arial" w:cs="Arial"/>
          <w:sz w:val="20"/>
          <w:szCs w:val="20"/>
          <w:lang w:bidi="ar-SA"/>
        </w:rPr>
        <w:t>)</w:t>
      </w:r>
      <w:r w:rsidRPr="00BF7243">
        <w:rPr>
          <w:rFonts w:ascii="Arial" w:eastAsia="Times New Roman" w:hAnsi="Arial" w:cs="Arial"/>
          <w:sz w:val="20"/>
          <w:szCs w:val="20"/>
          <w:lang w:bidi="ar-SA"/>
        </w:rPr>
        <w:t>, συμπεριλαμβανομένου ΦΠΑ και όλων των νόμιμων κρατήσεων, όπως εκάστοτε ισχύουν.</w:t>
      </w:r>
    </w:p>
    <w:p w:rsidR="00613934" w:rsidRDefault="00613934" w:rsidP="007D2800">
      <w:pPr>
        <w:tabs>
          <w:tab w:val="left" w:pos="851"/>
        </w:tabs>
        <w:ind w:right="543"/>
        <w:jc w:val="center"/>
        <w:rPr>
          <w:rFonts w:ascii="Arial" w:hAnsi="Arial" w:cs="Arial"/>
          <w:sz w:val="20"/>
          <w:szCs w:val="20"/>
        </w:rPr>
      </w:pPr>
    </w:p>
    <w:p w:rsidR="00310C2D" w:rsidRDefault="00310C2D" w:rsidP="00310C2D">
      <w:pPr>
        <w:tabs>
          <w:tab w:val="left" w:pos="0"/>
        </w:tabs>
        <w:spacing w:after="221" w:line="276" w:lineRule="auto"/>
        <w:jc w:val="center"/>
        <w:rPr>
          <w:rFonts w:ascii="Arial" w:hAnsi="Arial" w:cs="Arial"/>
          <w:b/>
          <w:bCs/>
          <w:sz w:val="20"/>
          <w:szCs w:val="20"/>
          <w:u w:val="single"/>
        </w:rPr>
      </w:pPr>
      <w:r w:rsidRPr="005824A0">
        <w:rPr>
          <w:rFonts w:ascii="Arial" w:hAnsi="Arial" w:cs="Arial"/>
          <w:b/>
          <w:bCs/>
          <w:sz w:val="20"/>
          <w:szCs w:val="20"/>
          <w:u w:val="single"/>
        </w:rPr>
        <w:t>ΑΞΙΟΛΟΓΗΣΗ ΤΩΝ ΑΙΤΗΣΕΩΝ ΥΠΟΨΗΦΙΟΤΗΤΑΣ - ΛΟΙΠΟΙ ΟΡΟΙ</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Από τις αιτήσεις που υποβάλλονται εμπρόθεσμα και παραδεκτά κατά τα ανωτέρω, επιλέγεται εκείνη που κρίνεται πιο κατάλληλη. Στη συνέχεια, συνάπτεται σύμβαση μίσθωσης έργου με τον επιλεχθέντα στο πλαίσιο της ελευθερίας των συμβάσεων (ΑΚ 361).</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Ο Ε.Λ.Κ.Ε./ΔΙ.ΠΑ.Ε. συνάπτει σύμβαση μίσθωσης έργου με τον επιλεγέντα.</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Εμπρόθεσμες θεωρούνται οι αιτήσεις που θα παραληφθούν από τη Μ.Ο.Δ.Υ. του Ε.Λ.Κ.Ε./ΔΙ.ΠΑ.Ε. μέχρι την παρακάτω οριζόμενη ημερομηνία και ώρα. Στην περίπτωση ταχυδρομικής αποστολής ή αποστολής μέσω ταχυμεταφοράς, ο Ειδικός Λογαριασμός Κονδυλίων Έρευνας ουδεμία ευθύνη φέρει για τον χρόνο και το περιεχόμενο των φακέλων της αίτησης που θα αποσταλούν.</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lastRenderedPageBreak/>
        <w:t xml:space="preserve">Αντικατάσταση της αίτησης υποψηφιότητας διόρθωση ή συμπλήρωση τυχόν ελλιπών δικαιολογητικών επιτρέπεται μόνο </w:t>
      </w:r>
      <w:r w:rsidRPr="005824A0">
        <w:rPr>
          <w:rFonts w:ascii="Arial" w:hAnsi="Arial" w:cs="Arial"/>
          <w:b/>
          <w:bCs/>
          <w:sz w:val="20"/>
          <w:szCs w:val="20"/>
        </w:rPr>
        <w:t>μέχρι τη λήξη</w:t>
      </w:r>
      <w:r w:rsidRPr="005824A0">
        <w:rPr>
          <w:rFonts w:ascii="Arial" w:hAnsi="Arial" w:cs="Arial"/>
          <w:sz w:val="20"/>
          <w:szCs w:val="20"/>
        </w:rPr>
        <w:t xml:space="preserve"> της προθεσμίας υποβολής των αιτήσεων.</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Δεδομένου ότι βάσει του άρθρου 1 παρ. 2.β. του ν. 4250/2014, δεν υφίσταται πλέον υποχρέωση υποβολής πρωτοτύπων εγγράφων ή επικυρωμένων αντιγράφων, αντί πρωτοτύπων ή επικυρωμένων αντιγράφων, υποβάλλονται και γίνονται υποχρεωτικά αποδεκτά από τον Ε.Λ.Κ.Ε./ΔΙ.ΠΑ.Ε. ευκρινή φωτοαντίγραφα των πρωτοτύπων εγγράφων που εκδόθηκαν από τις υπηρεσίες και τους φορείς αυτούς ή των ακριβών αντιγράφων τους.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Σημειωτέον ότι εάν οι τίτλοι σπουδών τριτοβάθμιας εκπαίδευσης (προπτυχιακοί ή/και μεταπτυχιακοί/διδακτορικοί τίτλοι σπουδών) έχουν χορηγηθεί από ιδρύματα του εξωτερικού, θα πρέπει οι ενδιαφερόμενοι να προσκομίσουν τους τίτλους τους αρμοδίως θεωρημένους για τη γνησιότητά τους, και σε νομίμως επικυρωμένη μετάφραση. Μπορούν, επίσης, να υποβληθούν ευκρινή φωτοαντίγραφα από αντίγραφα εγγράφων που έχουν εκδοθεί από αλλοδαπές αρχές και έχουν επικυρωθεί από δικηγόρο (άρθρο 1 παρ. 2.β. του ν. 4250/2014). Ομοίως, γίνονται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της περ. α του άρθρου 2 του ν. 4250/2014. Ωσαύτως, υποβάλλονται και γίνονται υποχρεωτικά αποδεκτά ευκρινή φωτοαντίγραφα από αντίγραφα εγγράφων που έχουν εκδοθεί από αλλοδαπές αρχές και έχουν επικυρωθεί από δικηγόρο. Σημειώνεται ότι σύμφωνα με τη διάταξη του άρθρου 1 παρ. 2 περ. γ του ν. 4250/2014 ο Ε.Λ.Κ.Ε./ΔΙ.ΠΑ.Ε. υποχρεούται να διενεργεί δειγματοληπτικό έλεγχο των φωτοαντιγράφων, προκειμένου να εξακριβώσει την ακρίβεια των στοιχείων που αναγράφονται σε αυτά, σε ποσοστό τουλάχιστον 5% των φωτοαντιγράφων που υποβλήθηκαν κατά το αμέσως προηγούμενο τρίμηνο, ιδίως ζητώντας τη συνδρομή των υπηρεσιών ή των φορέων που εξέδωσαν τα πρωτότυπα. Τα αποτελέσματα του ανωτέρω ελέγχου κοινοποιούνται στη συνέχεια στην καθ’ ύλην αρμόδια οργανική μονάδα του Υπουργείου Διοικητικής Μεταρρύθμισης και Ηλεκτρονικής Διακυβέρνησης. Τονίζεται ότι δυνάμει της διάταξης του άρθρου 1 παρ. 2 περ. γ του ν. 4250/2014, αν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Επισημαίνεται ότι η περιγραφόμενη στην παρούσα πρόσκληση διαδικασία υποβολής αιτήσεων υποψηφιότητας για παροχή έργου, δεν συνιστά διαγωνιστική διαδικασία. Τυχόν επιλογή ενδιαφερόμενου - αντισυμβαλλόμενου έχει το χαρακτήρα αποδοχής αίτησης για σύναψη σύμβασης και όχι «πρόσληψης». Η διαδικασία της παρούσας πρόσκλησης ολοκληρώνεται με τη σύνταξη οριστικού πίνακα κατάταξης, ενώ όσοι επιλεγούν θα ειδοποιηθούν εγγράφως κατ’ ιδίαν.</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Υποβληθείσα αίτηση υποψηφιότητας, η οποία δεν πληροί τα απαιτούμενα τυπικά και ουσιαστικά προσόντα της πρόσκλησης, δεν βαθμολογείται και απορρίπτεται.</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lastRenderedPageBreak/>
        <w:t xml:space="preserve">Σε περίπτωση παραίτησης του επιλεχθέντος ή αντικειμενικής αδυναμίας του να εκτελέσει το έργο, με απόφασή της η Επιτροπή Ερευνών και Διαχείρισης μπορεί να προβεί στην αντικατάστασή του με άλλον ενδιαφερόμενο, στο πλαίσιο της παρούσης πρόσκλησης εκδήλωσης ενδιαφέροντος και σύμφωνα με τον συνταγμένο πίνακα οριστικής κατάταξης. </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Ο Ειδικός Λογαριασμός Κονδυλίων Έρευνας δεν αναλαμβάνει καμία δέσμευση ως προς σύναψη σύμβασης, καθότι επαφίεται στην απόλυτη διακριτική του ευχέρεια η σύναψη ή μη συμβάσεων, καθώς και ο αριθμός αυτών, αποκλειόμενης εκ των προτέρων οιασδήποτε αξιώσεως των ενδιαφερομένων για οποιοδήποτε λόγο και αιτία.</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Η ανάθεση του έργου θα γίνει σύμφωνα με τα προβλεπόμενα στον Οδηγό Χρηματοδότησης και Διαχείρισης Έργων του Ειδικού Λογαριασμού Κονδυλίων Έρευνας του Διεθνούς Πανεπιστημίου της Ελλάδος.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 xml:space="preserve">Η γνώση της Αγγλικής Γλώσσας αποδεικνύεται είτε με βάση το άρθρο 1 του </w:t>
      </w:r>
      <w:proofErr w:type="spellStart"/>
      <w:r w:rsidRPr="005824A0">
        <w:rPr>
          <w:rFonts w:ascii="Arial" w:hAnsi="Arial" w:cs="Arial"/>
          <w:sz w:val="20"/>
          <w:szCs w:val="20"/>
        </w:rPr>
        <w:t>π.δ.</w:t>
      </w:r>
      <w:proofErr w:type="spellEnd"/>
      <w:r w:rsidRPr="005824A0">
        <w:rPr>
          <w:rFonts w:ascii="Arial" w:hAnsi="Arial" w:cs="Arial"/>
          <w:sz w:val="20"/>
          <w:szCs w:val="20"/>
        </w:rPr>
        <w:t xml:space="preserve"> 146/2007 «Τροποποίηση διατάξεων του </w:t>
      </w:r>
      <w:proofErr w:type="spellStart"/>
      <w:r w:rsidRPr="005824A0">
        <w:rPr>
          <w:rFonts w:ascii="Arial" w:hAnsi="Arial" w:cs="Arial"/>
          <w:sz w:val="20"/>
          <w:szCs w:val="20"/>
        </w:rPr>
        <w:t>π.δ.</w:t>
      </w:r>
      <w:proofErr w:type="spellEnd"/>
      <w:r w:rsidRPr="005824A0">
        <w:rPr>
          <w:rFonts w:ascii="Arial" w:hAnsi="Arial" w:cs="Arial"/>
          <w:sz w:val="20"/>
          <w:szCs w:val="20"/>
        </w:rPr>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w:t>
      </w:r>
      <w:proofErr w:type="spellStart"/>
      <w:r w:rsidRPr="005824A0">
        <w:rPr>
          <w:rFonts w:ascii="Arial" w:hAnsi="Arial" w:cs="Arial"/>
          <w:sz w:val="20"/>
          <w:szCs w:val="20"/>
        </w:rPr>
        <w:t>π.δ.</w:t>
      </w:r>
      <w:proofErr w:type="spellEnd"/>
      <w:r w:rsidRPr="005824A0">
        <w:rPr>
          <w:rFonts w:ascii="Arial" w:hAnsi="Arial" w:cs="Arial"/>
          <w:sz w:val="20"/>
          <w:szCs w:val="20"/>
        </w:rPr>
        <w:t xml:space="preserve"> 116/2006 «Τροποποίηση του άρθρου 28 του </w:t>
      </w:r>
      <w:proofErr w:type="spellStart"/>
      <w:r w:rsidRPr="005824A0">
        <w:rPr>
          <w:rFonts w:ascii="Arial" w:hAnsi="Arial" w:cs="Arial"/>
          <w:sz w:val="20"/>
          <w:szCs w:val="20"/>
        </w:rPr>
        <w:t>π.δ.</w:t>
      </w:r>
      <w:proofErr w:type="spellEnd"/>
      <w:r w:rsidRPr="005824A0">
        <w:rPr>
          <w:rFonts w:ascii="Arial" w:hAnsi="Arial" w:cs="Arial"/>
          <w:sz w:val="20"/>
          <w:szCs w:val="20"/>
        </w:rPr>
        <w:t xml:space="preserve"> 50/2001» (ΦΕΚ 115/9.6.2006/τ.Α’) είτε με βεβαιώσεις απασχόλησης διάρκειας τουλάχιστον μεγαλύτερης των δύο (2) ετών σε αγγλόφωνα εκπαιδευτικά ή/και ερευνητικά κέντρα της ημεδαπής ή της αλλοδαπής.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 xml:space="preserve">Η γνώση χειρισμού ηλεκτρονικών υπολογιστών διαπιστώνεται με έναν από τους ορισθέντες από το ΑΣΕΠ τρόπους και υπό τις προϋποθέσεις που ορίζει το ΑΣΕΠ, ως ακολούθως, με: α)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 Επαγγελματικής Εκπαίδευσης και Κατάρτισης (Ο.Ε.Ε.Κ.)],  Οργανισμό Επαγγελματικής Εκπαίδευσης, και Κατάρτισης (Ο.Ε.Ε.Κ.), ή έχουν εκδοθεί από τον ίδιο τον Ο.Ε.Ε.Κ. Γίνονται επίσης δεκτά τα ακόλουθα πιστοποιητικά γνώσης Η/Υ τα οποία χορηγήθηκαν από τους παρακάτω φορείς μέχρι και την ημερομηνία πιστοποίησής τους από τον Ο.Ε.Ε.Κ, με την εξής ονομασία: </w:t>
      </w:r>
      <w:r w:rsidRPr="005824A0">
        <w:rPr>
          <w:rFonts w:ascii="Arial" w:hAnsi="Arial" w:cs="Arial"/>
          <w:sz w:val="20"/>
          <w:szCs w:val="20"/>
          <w:lang w:val="en-US"/>
        </w:rPr>
        <w:t>i</w:t>
      </w:r>
      <w:r w:rsidRPr="005824A0">
        <w:rPr>
          <w:rFonts w:ascii="Arial" w:hAnsi="Arial" w:cs="Arial"/>
          <w:sz w:val="20"/>
          <w:szCs w:val="20"/>
        </w:rPr>
        <w:t xml:space="preserve">. </w:t>
      </w:r>
      <w:r w:rsidRPr="005824A0">
        <w:rPr>
          <w:rFonts w:ascii="Arial" w:hAnsi="Arial" w:cs="Arial"/>
          <w:sz w:val="20"/>
          <w:szCs w:val="20"/>
          <w:lang w:val="en-US"/>
        </w:rPr>
        <w:t>ECDL</w:t>
      </w:r>
      <w:r w:rsidRPr="005824A0">
        <w:rPr>
          <w:rFonts w:ascii="Arial" w:hAnsi="Arial" w:cs="Arial"/>
          <w:sz w:val="20"/>
          <w:szCs w:val="20"/>
        </w:rPr>
        <w:t xml:space="preserve"> από την εταιρεία </w:t>
      </w:r>
      <w:r w:rsidRPr="005824A0">
        <w:rPr>
          <w:rFonts w:ascii="Arial" w:hAnsi="Arial" w:cs="Arial"/>
          <w:sz w:val="20"/>
          <w:szCs w:val="20"/>
          <w:lang w:val="en-US"/>
        </w:rPr>
        <w:t>ECDL</w:t>
      </w:r>
      <w:r w:rsidRPr="005824A0">
        <w:rPr>
          <w:rFonts w:ascii="Arial" w:hAnsi="Arial" w:cs="Arial"/>
          <w:sz w:val="20"/>
          <w:szCs w:val="20"/>
        </w:rPr>
        <w:t>-</w:t>
      </w:r>
      <w:r w:rsidRPr="005824A0">
        <w:rPr>
          <w:rFonts w:ascii="Arial" w:hAnsi="Arial" w:cs="Arial"/>
          <w:sz w:val="20"/>
          <w:szCs w:val="20"/>
          <w:lang w:val="en-US"/>
        </w:rPr>
        <w:t>GREEK</w:t>
      </w:r>
      <w:r w:rsidRPr="005824A0">
        <w:rPr>
          <w:rFonts w:ascii="Arial" w:hAnsi="Arial" w:cs="Arial"/>
          <w:sz w:val="20"/>
          <w:szCs w:val="20"/>
        </w:rPr>
        <w:t xml:space="preserve"> </w:t>
      </w:r>
      <w:r w:rsidRPr="005824A0">
        <w:rPr>
          <w:rFonts w:ascii="Arial" w:hAnsi="Arial" w:cs="Arial"/>
          <w:sz w:val="20"/>
          <w:szCs w:val="20"/>
          <w:lang w:val="en-US"/>
        </w:rPr>
        <w:t>COMPUTER</w:t>
      </w:r>
      <w:r w:rsidRPr="005824A0">
        <w:rPr>
          <w:rFonts w:ascii="Arial" w:hAnsi="Arial" w:cs="Arial"/>
          <w:sz w:val="20"/>
          <w:szCs w:val="20"/>
        </w:rPr>
        <w:t xml:space="preserve"> </w:t>
      </w:r>
      <w:r w:rsidRPr="005824A0">
        <w:rPr>
          <w:rFonts w:ascii="Arial" w:hAnsi="Arial" w:cs="Arial"/>
          <w:sz w:val="20"/>
          <w:szCs w:val="20"/>
          <w:lang w:val="en-US"/>
        </w:rPr>
        <w:t>SOCIETY</w:t>
      </w:r>
      <w:r w:rsidRPr="005824A0">
        <w:rPr>
          <w:rFonts w:ascii="Arial" w:hAnsi="Arial" w:cs="Arial"/>
          <w:sz w:val="20"/>
          <w:szCs w:val="20"/>
        </w:rPr>
        <w:t xml:space="preserve">-Ε.Π.Υ. </w:t>
      </w:r>
      <w:r w:rsidRPr="005824A0">
        <w:rPr>
          <w:rFonts w:ascii="Arial" w:hAnsi="Arial" w:cs="Arial"/>
          <w:sz w:val="20"/>
          <w:szCs w:val="20"/>
          <w:lang w:val="en-US"/>
        </w:rPr>
        <w:t>ii</w:t>
      </w:r>
      <w:r w:rsidRPr="005824A0">
        <w:rPr>
          <w:rFonts w:ascii="Arial" w:hAnsi="Arial" w:cs="Arial"/>
          <w:sz w:val="20"/>
          <w:szCs w:val="20"/>
        </w:rPr>
        <w:t xml:space="preserve">. </w:t>
      </w:r>
      <w:r w:rsidRPr="005824A0">
        <w:rPr>
          <w:rFonts w:ascii="Arial" w:hAnsi="Arial" w:cs="Arial"/>
          <w:sz w:val="20"/>
          <w:szCs w:val="20"/>
          <w:lang w:val="en-US"/>
        </w:rPr>
        <w:t>Cambridge</w:t>
      </w:r>
      <w:r w:rsidRPr="0058538A">
        <w:rPr>
          <w:rFonts w:ascii="Arial" w:hAnsi="Arial" w:cs="Arial"/>
          <w:sz w:val="20"/>
          <w:szCs w:val="20"/>
        </w:rPr>
        <w:t xml:space="preserve"> </w:t>
      </w:r>
      <w:r w:rsidRPr="005824A0">
        <w:rPr>
          <w:rFonts w:ascii="Arial" w:hAnsi="Arial" w:cs="Arial"/>
          <w:sz w:val="20"/>
          <w:szCs w:val="20"/>
          <w:lang w:val="en-US"/>
        </w:rPr>
        <w:t>International</w:t>
      </w:r>
      <w:r w:rsidRPr="0058538A">
        <w:rPr>
          <w:rFonts w:ascii="Arial" w:hAnsi="Arial" w:cs="Arial"/>
          <w:sz w:val="20"/>
          <w:szCs w:val="20"/>
        </w:rPr>
        <w:t xml:space="preserve"> </w:t>
      </w:r>
      <w:r w:rsidRPr="005824A0">
        <w:rPr>
          <w:rFonts w:ascii="Arial" w:hAnsi="Arial" w:cs="Arial"/>
          <w:sz w:val="20"/>
          <w:szCs w:val="20"/>
          <w:lang w:val="en-US"/>
        </w:rPr>
        <w:t>Examinations</w:t>
      </w:r>
      <w:r w:rsidRPr="0058538A">
        <w:rPr>
          <w:rFonts w:ascii="Arial" w:hAnsi="Arial" w:cs="Arial"/>
          <w:sz w:val="20"/>
          <w:szCs w:val="20"/>
        </w:rPr>
        <w:t xml:space="preserve"> </w:t>
      </w:r>
      <w:proofErr w:type="gramStart"/>
      <w:r w:rsidRPr="005824A0">
        <w:rPr>
          <w:rFonts w:ascii="Arial" w:hAnsi="Arial" w:cs="Arial"/>
          <w:sz w:val="20"/>
          <w:szCs w:val="20"/>
        </w:rPr>
        <w:t>από</w:t>
      </w:r>
      <w:proofErr w:type="gramEnd"/>
      <w:r w:rsidRPr="0058538A">
        <w:rPr>
          <w:rFonts w:ascii="Arial" w:hAnsi="Arial" w:cs="Arial"/>
          <w:sz w:val="20"/>
          <w:szCs w:val="20"/>
        </w:rPr>
        <w:t xml:space="preserve"> </w:t>
      </w:r>
      <w:r w:rsidRPr="005824A0">
        <w:rPr>
          <w:rFonts w:ascii="Arial" w:hAnsi="Arial" w:cs="Arial"/>
          <w:sz w:val="20"/>
          <w:szCs w:val="20"/>
          <w:lang w:val="en-US"/>
        </w:rPr>
        <w:t>UNIVERSITY</w:t>
      </w:r>
      <w:r w:rsidRPr="0058538A">
        <w:rPr>
          <w:rFonts w:ascii="Arial" w:hAnsi="Arial" w:cs="Arial"/>
          <w:sz w:val="20"/>
          <w:szCs w:val="20"/>
        </w:rPr>
        <w:t xml:space="preserve"> </w:t>
      </w:r>
      <w:r w:rsidRPr="005824A0">
        <w:rPr>
          <w:rFonts w:ascii="Arial" w:hAnsi="Arial" w:cs="Arial"/>
          <w:sz w:val="20"/>
          <w:szCs w:val="20"/>
          <w:lang w:val="en-US"/>
        </w:rPr>
        <w:t>OF</w:t>
      </w:r>
      <w:r w:rsidRPr="0058538A">
        <w:rPr>
          <w:rFonts w:ascii="Arial" w:hAnsi="Arial" w:cs="Arial"/>
          <w:sz w:val="20"/>
          <w:szCs w:val="20"/>
        </w:rPr>
        <w:t xml:space="preserve"> </w:t>
      </w:r>
      <w:r w:rsidRPr="005824A0">
        <w:rPr>
          <w:rFonts w:ascii="Arial" w:hAnsi="Arial" w:cs="Arial"/>
          <w:sz w:val="20"/>
          <w:szCs w:val="20"/>
          <w:lang w:val="en-US"/>
        </w:rPr>
        <w:t>CAMBRIDGE</w:t>
      </w:r>
      <w:r w:rsidRPr="0058538A">
        <w:rPr>
          <w:rFonts w:ascii="Arial" w:hAnsi="Arial" w:cs="Arial"/>
          <w:sz w:val="20"/>
          <w:szCs w:val="20"/>
        </w:rPr>
        <w:t xml:space="preserve"> (</w:t>
      </w:r>
      <w:r w:rsidRPr="005824A0">
        <w:rPr>
          <w:rFonts w:ascii="Arial" w:hAnsi="Arial" w:cs="Arial"/>
          <w:sz w:val="20"/>
          <w:szCs w:val="20"/>
        </w:rPr>
        <w:t>εταιρεία</w:t>
      </w:r>
      <w:r w:rsidRPr="0058538A">
        <w:rPr>
          <w:rFonts w:ascii="Arial" w:hAnsi="Arial" w:cs="Arial"/>
          <w:sz w:val="20"/>
          <w:szCs w:val="20"/>
        </w:rPr>
        <w:t xml:space="preserve"> </w:t>
      </w:r>
      <w:r w:rsidRPr="005824A0">
        <w:rPr>
          <w:rFonts w:ascii="Arial" w:hAnsi="Arial" w:cs="Arial"/>
          <w:sz w:val="20"/>
          <w:szCs w:val="20"/>
          <w:lang w:val="en-US"/>
        </w:rPr>
        <w:t>Vellum</w:t>
      </w:r>
      <w:r w:rsidRPr="0058538A">
        <w:rPr>
          <w:rFonts w:ascii="Arial" w:hAnsi="Arial" w:cs="Arial"/>
          <w:sz w:val="20"/>
          <w:szCs w:val="20"/>
        </w:rPr>
        <w:t xml:space="preserve"> </w:t>
      </w:r>
      <w:r w:rsidRPr="005824A0">
        <w:rPr>
          <w:rFonts w:ascii="Arial" w:hAnsi="Arial" w:cs="Arial"/>
          <w:sz w:val="20"/>
          <w:szCs w:val="20"/>
          <w:lang w:val="en-US"/>
        </w:rPr>
        <w:t>Global</w:t>
      </w:r>
      <w:r w:rsidRPr="0058538A">
        <w:rPr>
          <w:rFonts w:ascii="Arial" w:hAnsi="Arial" w:cs="Arial"/>
          <w:sz w:val="20"/>
          <w:szCs w:val="20"/>
        </w:rPr>
        <w:t xml:space="preserve"> </w:t>
      </w:r>
      <w:r w:rsidRPr="005824A0">
        <w:rPr>
          <w:rFonts w:ascii="Arial" w:hAnsi="Arial" w:cs="Arial"/>
          <w:sz w:val="20"/>
          <w:szCs w:val="20"/>
          <w:lang w:val="en-US"/>
        </w:rPr>
        <w:t>Educational</w:t>
      </w:r>
      <w:r w:rsidRPr="0058538A">
        <w:rPr>
          <w:rFonts w:ascii="Arial" w:hAnsi="Arial" w:cs="Arial"/>
          <w:sz w:val="20"/>
          <w:szCs w:val="20"/>
        </w:rPr>
        <w:t xml:space="preserve"> </w:t>
      </w:r>
      <w:r w:rsidRPr="005824A0">
        <w:rPr>
          <w:rFonts w:ascii="Arial" w:hAnsi="Arial" w:cs="Arial"/>
          <w:sz w:val="20"/>
          <w:szCs w:val="20"/>
          <w:lang w:val="en-US"/>
        </w:rPr>
        <w:t>Services</w:t>
      </w:r>
      <w:r w:rsidRPr="0058538A">
        <w:rPr>
          <w:rFonts w:ascii="Arial" w:hAnsi="Arial" w:cs="Arial"/>
          <w:sz w:val="20"/>
          <w:szCs w:val="20"/>
        </w:rPr>
        <w:t>).</w:t>
      </w:r>
      <w:r w:rsidRPr="005824A0">
        <w:rPr>
          <w:rFonts w:ascii="Arial" w:hAnsi="Arial" w:cs="Arial"/>
          <w:sz w:val="20"/>
          <w:szCs w:val="20"/>
          <w:lang w:val="en-US"/>
        </w:rPr>
        <w:t>iii</w:t>
      </w:r>
      <w:r w:rsidRPr="0058538A">
        <w:rPr>
          <w:rFonts w:ascii="Arial" w:hAnsi="Arial" w:cs="Arial"/>
          <w:sz w:val="20"/>
          <w:szCs w:val="20"/>
        </w:rPr>
        <w:t xml:space="preserve">. </w:t>
      </w:r>
      <w:r w:rsidRPr="005824A0">
        <w:rPr>
          <w:rFonts w:ascii="Arial" w:hAnsi="Arial" w:cs="Arial"/>
          <w:sz w:val="20"/>
          <w:szCs w:val="20"/>
          <w:lang w:val="en-US"/>
        </w:rPr>
        <w:t>IC</w:t>
      </w:r>
      <w:r w:rsidRPr="0058538A">
        <w:rPr>
          <w:rFonts w:ascii="Arial" w:hAnsi="Arial" w:cs="Arial"/>
          <w:sz w:val="20"/>
          <w:szCs w:val="20"/>
        </w:rPr>
        <w:t xml:space="preserve">3 </w:t>
      </w:r>
      <w:r w:rsidRPr="005824A0">
        <w:rPr>
          <w:rFonts w:ascii="Arial" w:hAnsi="Arial" w:cs="Arial"/>
          <w:sz w:val="20"/>
          <w:szCs w:val="20"/>
        </w:rPr>
        <w:t>ή</w:t>
      </w:r>
      <w:r w:rsidRPr="0058538A">
        <w:rPr>
          <w:rFonts w:ascii="Arial" w:hAnsi="Arial" w:cs="Arial"/>
          <w:sz w:val="20"/>
          <w:szCs w:val="20"/>
        </w:rPr>
        <w:t xml:space="preserve"> </w:t>
      </w:r>
      <w:r w:rsidRPr="005824A0">
        <w:rPr>
          <w:rFonts w:ascii="Arial" w:hAnsi="Arial" w:cs="Arial"/>
          <w:sz w:val="20"/>
          <w:szCs w:val="20"/>
          <w:lang w:val="en-US"/>
        </w:rPr>
        <w:t>MOS</w:t>
      </w:r>
      <w:r w:rsidRPr="0058538A">
        <w:rPr>
          <w:rFonts w:ascii="Arial" w:hAnsi="Arial" w:cs="Arial"/>
          <w:sz w:val="20"/>
          <w:szCs w:val="20"/>
        </w:rPr>
        <w:t xml:space="preserve"> </w:t>
      </w:r>
      <w:r w:rsidRPr="005824A0">
        <w:rPr>
          <w:rFonts w:ascii="Arial" w:hAnsi="Arial" w:cs="Arial"/>
          <w:sz w:val="20"/>
          <w:szCs w:val="20"/>
        </w:rPr>
        <w:t>από</w:t>
      </w:r>
      <w:r w:rsidRPr="0058538A">
        <w:rPr>
          <w:rFonts w:ascii="Arial" w:hAnsi="Arial" w:cs="Arial"/>
          <w:sz w:val="20"/>
          <w:szCs w:val="20"/>
        </w:rPr>
        <w:t xml:space="preserve"> </w:t>
      </w:r>
      <w:r w:rsidRPr="005824A0">
        <w:rPr>
          <w:rFonts w:ascii="Arial" w:hAnsi="Arial" w:cs="Arial"/>
          <w:sz w:val="20"/>
          <w:szCs w:val="20"/>
          <w:lang w:val="en-US"/>
        </w:rPr>
        <w:t>CERTIPORT</w:t>
      </w:r>
      <w:r w:rsidRPr="0058538A">
        <w:rPr>
          <w:rFonts w:ascii="Arial" w:hAnsi="Arial" w:cs="Arial"/>
          <w:sz w:val="20"/>
          <w:szCs w:val="20"/>
        </w:rPr>
        <w:t xml:space="preserve"> (</w:t>
      </w:r>
      <w:r w:rsidRPr="005824A0">
        <w:rPr>
          <w:rFonts w:ascii="Arial" w:hAnsi="Arial" w:cs="Arial"/>
          <w:sz w:val="20"/>
          <w:szCs w:val="20"/>
          <w:lang w:val="en-US"/>
        </w:rPr>
        <w:t>Microsoft</w:t>
      </w:r>
      <w:r w:rsidRPr="0058538A">
        <w:rPr>
          <w:rFonts w:ascii="Arial" w:hAnsi="Arial" w:cs="Arial"/>
          <w:sz w:val="20"/>
          <w:szCs w:val="20"/>
        </w:rPr>
        <w:t xml:space="preserve">), </w:t>
      </w:r>
      <w:r w:rsidRPr="005824A0">
        <w:rPr>
          <w:rFonts w:ascii="Arial" w:hAnsi="Arial" w:cs="Arial"/>
          <w:sz w:val="20"/>
          <w:szCs w:val="20"/>
        </w:rPr>
        <w:t>εταιρεία</w:t>
      </w:r>
      <w:r w:rsidRPr="0058538A">
        <w:rPr>
          <w:rFonts w:ascii="Arial" w:hAnsi="Arial" w:cs="Arial"/>
          <w:sz w:val="20"/>
          <w:szCs w:val="20"/>
        </w:rPr>
        <w:t xml:space="preserve"> </w:t>
      </w:r>
      <w:proofErr w:type="spellStart"/>
      <w:r w:rsidRPr="005824A0">
        <w:rPr>
          <w:rFonts w:ascii="Arial" w:hAnsi="Arial" w:cs="Arial"/>
          <w:sz w:val="20"/>
          <w:szCs w:val="20"/>
          <w:lang w:val="en-US"/>
        </w:rPr>
        <w:t>Infotest</w:t>
      </w:r>
      <w:proofErr w:type="spellEnd"/>
      <w:r w:rsidRPr="0058538A">
        <w:rPr>
          <w:rFonts w:ascii="Arial" w:hAnsi="Arial" w:cs="Arial"/>
          <w:sz w:val="20"/>
          <w:szCs w:val="20"/>
        </w:rPr>
        <w:t xml:space="preserve"> (</w:t>
      </w:r>
      <w:r w:rsidRPr="005824A0">
        <w:rPr>
          <w:rFonts w:ascii="Arial" w:hAnsi="Arial" w:cs="Arial"/>
          <w:sz w:val="20"/>
          <w:szCs w:val="20"/>
        </w:rPr>
        <w:t>πρώην</w:t>
      </w:r>
      <w:r w:rsidRPr="0058538A">
        <w:rPr>
          <w:rFonts w:ascii="Arial" w:hAnsi="Arial" w:cs="Arial"/>
          <w:sz w:val="20"/>
          <w:szCs w:val="20"/>
        </w:rPr>
        <w:t xml:space="preserve"> </w:t>
      </w:r>
      <w:r w:rsidRPr="005824A0">
        <w:rPr>
          <w:rFonts w:ascii="Arial" w:hAnsi="Arial" w:cs="Arial"/>
          <w:sz w:val="20"/>
          <w:szCs w:val="20"/>
          <w:lang w:val="en-US"/>
        </w:rPr>
        <w:t>TECHNOPLUS</w:t>
      </w:r>
      <w:r w:rsidRPr="0058538A">
        <w:rPr>
          <w:rFonts w:ascii="Arial" w:hAnsi="Arial" w:cs="Arial"/>
          <w:sz w:val="20"/>
          <w:szCs w:val="20"/>
        </w:rPr>
        <w:t xml:space="preserve">) </w:t>
      </w:r>
      <w:r w:rsidRPr="005824A0">
        <w:rPr>
          <w:rFonts w:ascii="Arial" w:hAnsi="Arial" w:cs="Arial"/>
          <w:sz w:val="20"/>
          <w:szCs w:val="20"/>
        </w:rPr>
        <w:t>και</w:t>
      </w:r>
      <w:r w:rsidRPr="0058538A">
        <w:rPr>
          <w:rFonts w:ascii="Arial" w:hAnsi="Arial" w:cs="Arial"/>
          <w:sz w:val="20"/>
          <w:szCs w:val="20"/>
        </w:rPr>
        <w:t xml:space="preserve"> </w:t>
      </w:r>
      <w:proofErr w:type="gramStart"/>
      <w:r w:rsidRPr="005824A0">
        <w:rPr>
          <w:rFonts w:ascii="Arial" w:hAnsi="Arial" w:cs="Arial"/>
          <w:sz w:val="20"/>
          <w:szCs w:val="20"/>
          <w:lang w:val="en-US"/>
        </w:rPr>
        <w:t>iv</w:t>
      </w:r>
      <w:proofErr w:type="gramEnd"/>
      <w:r w:rsidRPr="0058538A">
        <w:rPr>
          <w:rFonts w:ascii="Arial" w:hAnsi="Arial" w:cs="Arial"/>
          <w:sz w:val="20"/>
          <w:szCs w:val="20"/>
        </w:rPr>
        <w:t xml:space="preserve">. </w:t>
      </w:r>
      <w:r w:rsidRPr="005824A0">
        <w:rPr>
          <w:rFonts w:ascii="Arial" w:hAnsi="Arial" w:cs="Arial"/>
          <w:sz w:val="20"/>
          <w:szCs w:val="20"/>
          <w:lang w:val="en-US"/>
        </w:rPr>
        <w:t xml:space="preserve">BTEC in ICT </w:t>
      </w:r>
      <w:r w:rsidRPr="005824A0">
        <w:rPr>
          <w:rFonts w:ascii="Arial" w:hAnsi="Arial" w:cs="Arial"/>
          <w:sz w:val="20"/>
          <w:szCs w:val="20"/>
        </w:rPr>
        <w:t>ή</w:t>
      </w:r>
      <w:r w:rsidRPr="005824A0">
        <w:rPr>
          <w:rFonts w:ascii="Arial" w:hAnsi="Arial" w:cs="Arial"/>
          <w:sz w:val="20"/>
          <w:szCs w:val="20"/>
          <w:lang w:val="en-US"/>
        </w:rPr>
        <w:t xml:space="preserve"> Online Award in ICT </w:t>
      </w:r>
      <w:r w:rsidRPr="005824A0">
        <w:rPr>
          <w:rFonts w:ascii="Arial" w:hAnsi="Arial" w:cs="Arial"/>
          <w:sz w:val="20"/>
          <w:szCs w:val="20"/>
        </w:rPr>
        <w:t>από</w:t>
      </w:r>
      <w:r w:rsidRPr="005824A0">
        <w:rPr>
          <w:rFonts w:ascii="Arial" w:hAnsi="Arial" w:cs="Arial"/>
          <w:sz w:val="20"/>
          <w:szCs w:val="20"/>
          <w:lang w:val="en-US"/>
        </w:rPr>
        <w:t xml:space="preserve"> LONDON LEARNING (</w:t>
      </w:r>
      <w:r w:rsidRPr="005824A0">
        <w:rPr>
          <w:rFonts w:ascii="Arial" w:hAnsi="Arial" w:cs="Arial"/>
          <w:sz w:val="20"/>
          <w:szCs w:val="20"/>
        </w:rPr>
        <w:t>εταιρεία</w:t>
      </w:r>
      <w:r w:rsidRPr="005824A0">
        <w:rPr>
          <w:rFonts w:ascii="Arial" w:hAnsi="Arial" w:cs="Arial"/>
          <w:sz w:val="20"/>
          <w:szCs w:val="20"/>
          <w:lang w:val="en-US"/>
        </w:rPr>
        <w:t xml:space="preserve"> </w:t>
      </w:r>
      <w:r w:rsidRPr="005824A0">
        <w:rPr>
          <w:rFonts w:ascii="Arial" w:hAnsi="Arial" w:cs="Arial"/>
          <w:sz w:val="20"/>
          <w:szCs w:val="20"/>
        </w:rPr>
        <w:t>Ι</w:t>
      </w:r>
      <w:r w:rsidRPr="005824A0">
        <w:rPr>
          <w:rFonts w:ascii="Arial" w:hAnsi="Arial" w:cs="Arial"/>
          <w:sz w:val="20"/>
          <w:szCs w:val="20"/>
          <w:lang w:val="en-US"/>
        </w:rPr>
        <w:t xml:space="preserve">CT Hellas </w:t>
      </w:r>
      <w:r w:rsidRPr="005824A0">
        <w:rPr>
          <w:rFonts w:ascii="Arial" w:hAnsi="Arial" w:cs="Arial"/>
          <w:sz w:val="20"/>
          <w:szCs w:val="20"/>
        </w:rPr>
        <w:t>Α</w:t>
      </w:r>
      <w:r w:rsidRPr="005824A0">
        <w:rPr>
          <w:rFonts w:ascii="Arial" w:hAnsi="Arial" w:cs="Arial"/>
          <w:sz w:val="20"/>
          <w:szCs w:val="20"/>
          <w:lang w:val="en-US"/>
        </w:rPr>
        <w:t>.</w:t>
      </w:r>
      <w:r w:rsidRPr="005824A0">
        <w:rPr>
          <w:rFonts w:ascii="Arial" w:hAnsi="Arial" w:cs="Arial"/>
          <w:sz w:val="20"/>
          <w:szCs w:val="20"/>
        </w:rPr>
        <w:t>Ε</w:t>
      </w:r>
      <w:r w:rsidRPr="005824A0">
        <w:rPr>
          <w:rFonts w:ascii="Arial" w:hAnsi="Arial" w:cs="Arial"/>
          <w:sz w:val="20"/>
          <w:szCs w:val="20"/>
          <w:lang w:val="en-US"/>
        </w:rPr>
        <w:t xml:space="preserve">.). </w:t>
      </w:r>
      <w:r w:rsidRPr="005824A0">
        <w:rPr>
          <w:rFonts w:ascii="Arial" w:hAnsi="Arial" w:cs="Arial"/>
          <w:sz w:val="20"/>
          <w:szCs w:val="20"/>
        </w:rPr>
        <w:t xml:space="preserve">β) Τίτλους σπουδών τριτοβάθμιας, </w:t>
      </w:r>
      <w:proofErr w:type="spellStart"/>
      <w:r w:rsidRPr="005824A0">
        <w:rPr>
          <w:rFonts w:ascii="Arial" w:hAnsi="Arial" w:cs="Arial"/>
          <w:sz w:val="20"/>
          <w:szCs w:val="20"/>
        </w:rPr>
        <w:t>μεταδευτεροβάθμιας</w:t>
      </w:r>
      <w:proofErr w:type="spellEnd"/>
      <w:r w:rsidRPr="005824A0">
        <w:rPr>
          <w:rFonts w:ascii="Arial" w:hAnsi="Arial" w:cs="Arial"/>
          <w:sz w:val="20"/>
          <w:szCs w:val="20"/>
        </w:rPr>
        <w:t xml:space="preserve"> ή δευτεροβάθμιας εκπαίδευσης, ειδικότητας Πληροφορικής ή γνώσης χειρισμού Η/Υ, όπως αυτοί αναφέρονται κατωτέρω.</w:t>
      </w:r>
      <w:r w:rsidRPr="005824A0">
        <w:rPr>
          <w:rFonts w:ascii="Arial" w:hAnsi="Arial" w:cs="Arial"/>
          <w:sz w:val="20"/>
          <w:szCs w:val="20"/>
          <w:lang w:val="en-US"/>
        </w:rPr>
        <w:t> </w:t>
      </w:r>
      <w:r w:rsidRPr="005824A0">
        <w:rPr>
          <w:rFonts w:ascii="Arial" w:hAnsi="Arial" w:cs="Arial"/>
          <w:sz w:val="20"/>
          <w:szCs w:val="20"/>
        </w:rPr>
        <w:t xml:space="preserve">γ)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w:t>
      </w:r>
      <w:proofErr w:type="spellStart"/>
      <w:r w:rsidRPr="005824A0">
        <w:rPr>
          <w:rFonts w:ascii="Arial" w:hAnsi="Arial" w:cs="Arial"/>
          <w:sz w:val="20"/>
          <w:szCs w:val="20"/>
        </w:rPr>
        <w:t>κατ</w:t>
      </w:r>
      <w:proofErr w:type="spellEnd"/>
      <w:r w:rsidRPr="005824A0">
        <w:rPr>
          <w:rFonts w:ascii="Arial" w:hAnsi="Arial" w:cs="Arial"/>
          <w:sz w:val="20"/>
          <w:szCs w:val="20"/>
        </w:rPr>
        <w:t xml:space="preserve">΄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Οι υποψήφιοι της Πανεπιστημιακής, Τεχνολογικής  και Δευτεροβάθμιας Εκπαίδευσης αποδεικνύουν επαρκώς τη γνώση </w:t>
      </w:r>
      <w:r w:rsidRPr="005824A0">
        <w:rPr>
          <w:rFonts w:ascii="Arial" w:hAnsi="Arial" w:cs="Arial"/>
          <w:sz w:val="20"/>
          <w:szCs w:val="20"/>
        </w:rPr>
        <w:lastRenderedPageBreak/>
        <w:t>χειρισμού Η/Υ ακόμη και με μόνη την υποβολή βεβαιώσεων τμημάτων ΑΕΙ και ΤΕΙ με τις οποίες πιστοποιείται ότι παρακολούθησαν επιτυχώς, σε προπτυχιακό και μεταπτυχιακό επίπεδο, τέσσερα (4) εξαμηνιαία μαθήματα τα οποία κατά την εκτίμηση του τμήματος εμπίπτουν στην περιοχή της Πληροφορικής ή του χειρισμού Η/Υ. δ) Γίνονται δεκτά επίσης 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αντιστοίχισής τους.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Τα αποτελέσματα της αξιολόγησης του ΔΙΠΑΕ, για τα οποία συντάσσεται προσωρινός πίνακας αποτελεσμάτων, αναρτώνται στο πρόγραμμα «ΔΙΑΥΓΕΙΑ» και στον ιστότοπο του Ε.Λ.Κ.Ε./ΔΙ.ΠΑ.Ε. προκειμένου να λαμβάνουν πλήρη γνώση αυτών όλοι όσοι υπέβαλαν  αίτηση υποψηφιότητας για την παροχή έργου στην πρόσκληση εκδήλωσης ενδιαφέροντος.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 xml:space="preserve">Υποψήφιος που επιθυμεί </w:t>
      </w:r>
      <w:r w:rsidRPr="006B29E7">
        <w:rPr>
          <w:rFonts w:ascii="Arial" w:hAnsi="Arial" w:cs="Arial"/>
          <w:sz w:val="20"/>
          <w:szCs w:val="20"/>
        </w:rPr>
        <w:t>να υποβάλει ένσταση κατά</w:t>
      </w:r>
      <w:r w:rsidRPr="005824A0">
        <w:rPr>
          <w:rFonts w:ascii="Arial" w:hAnsi="Arial" w:cs="Arial"/>
          <w:sz w:val="20"/>
          <w:szCs w:val="20"/>
        </w:rPr>
        <w:t xml:space="preserve"> του Προσωρινού Πίνακα Αποτελεσμάτων, δικαιούται να προσφύγει ενώπιον της Επιτροπής Ερευνών και Διαχείρισης του ΕΛΚΕ/ΔΙΠΑΕ εντός </w:t>
      </w:r>
      <w:r w:rsidRPr="005824A0">
        <w:rPr>
          <w:rFonts w:ascii="Arial" w:hAnsi="Arial" w:cs="Arial"/>
          <w:b/>
          <w:sz w:val="20"/>
          <w:szCs w:val="20"/>
        </w:rPr>
        <w:t>πέντε (5) εργάσιμων ημερών</w:t>
      </w:r>
      <w:r w:rsidRPr="005824A0">
        <w:rPr>
          <w:rFonts w:ascii="Arial" w:hAnsi="Arial" w:cs="Arial"/>
          <w:sz w:val="20"/>
          <w:szCs w:val="20"/>
        </w:rPr>
        <w:t xml:space="preserve"> από την κοινοποίηση του πρακτικού της </w:t>
      </w:r>
      <w:proofErr w:type="spellStart"/>
      <w:r w:rsidRPr="005824A0">
        <w:rPr>
          <w:rFonts w:ascii="Arial" w:hAnsi="Arial" w:cs="Arial"/>
          <w:sz w:val="20"/>
          <w:szCs w:val="20"/>
        </w:rPr>
        <w:t>Ε.Ε.Δι</w:t>
      </w:r>
      <w:proofErr w:type="spellEnd"/>
      <w:r w:rsidRPr="005824A0">
        <w:rPr>
          <w:rFonts w:ascii="Arial" w:hAnsi="Arial" w:cs="Arial"/>
          <w:sz w:val="20"/>
          <w:szCs w:val="20"/>
        </w:rPr>
        <w:t xml:space="preserve">., σύμφωνα με τη διάταξη του άρθρου 64 παρ.3 περ. ε) του ν. 4485/2017. Η ένσταση εξετάζεται από την Επιτροπή Αξιολόγησης Ενστάσεων. Μετά την έκδοση απόφασης επί των ενστάσεων, η Επιτροπή Ερευνών και Διαχείρισης του ΕΛΚΕ/ΔΙΠΑΕ εγκρίνει τον οριστικό πίνακα αποτελεσμάτων ο οποίος και δημοσιεύεται στη διαύγεια, στο </w:t>
      </w:r>
      <w:r w:rsidRPr="005824A0">
        <w:rPr>
          <w:rFonts w:ascii="Arial" w:hAnsi="Arial" w:cs="Arial"/>
          <w:sz w:val="20"/>
          <w:szCs w:val="20"/>
          <w:lang w:val="en-US"/>
        </w:rPr>
        <w:t>site</w:t>
      </w:r>
      <w:r w:rsidRPr="005824A0">
        <w:rPr>
          <w:rFonts w:ascii="Arial" w:hAnsi="Arial" w:cs="Arial"/>
          <w:sz w:val="20"/>
          <w:szCs w:val="20"/>
        </w:rPr>
        <w:t xml:space="preserve"> του ΕΛΚΕ/ΔΙΠΑΕ και όπου αλλού απαιτεί ο φορέας χρηματοδότησης του έργου. </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 xml:space="preserve">Οι υποψήφιοι έχουν δικαίωμα πρόσβασης στα έγγραφά τους, καθώς και σε αυτά των συνυποψηφίων τους, κατόπιν γραπτής τους αίτησης και υπό τις προϋποθέσεις του άρθρου 5 του Ν. 2690/1999 (ΦΕΚ Α' 45/9.3.1999)  αποκλειστικώς και </w:t>
      </w:r>
      <w:proofErr w:type="spellStart"/>
      <w:r w:rsidRPr="005824A0">
        <w:rPr>
          <w:rFonts w:ascii="Arial" w:hAnsi="Arial" w:cs="Arial"/>
          <w:sz w:val="20"/>
          <w:szCs w:val="20"/>
        </w:rPr>
        <w:t>καθόλη</w:t>
      </w:r>
      <w:proofErr w:type="spellEnd"/>
      <w:r w:rsidRPr="005824A0">
        <w:rPr>
          <w:rFonts w:ascii="Arial" w:hAnsi="Arial" w:cs="Arial"/>
          <w:sz w:val="20"/>
          <w:szCs w:val="20"/>
        </w:rPr>
        <w:t xml:space="preserve"> τη διάρκεια της προθεσμίας άσκησης της ως άνω ένστασης.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Για τους άρρενες υποψηφίους: Να έχουν εκπληρώσει τις στρατιωτικές τους υποχρεώσεις ή νομίμως να έχουν απαλλαγεί από αυτές.</w:t>
      </w:r>
    </w:p>
    <w:p w:rsidR="00310C2D" w:rsidRPr="005824A0" w:rsidRDefault="00310C2D" w:rsidP="00310C2D">
      <w:pPr>
        <w:numPr>
          <w:ilvl w:val="0"/>
          <w:numId w:val="9"/>
        </w:numPr>
        <w:tabs>
          <w:tab w:val="left" w:pos="440"/>
        </w:tabs>
        <w:spacing w:before="120" w:after="120" w:line="360" w:lineRule="auto"/>
        <w:ind w:left="440" w:hanging="440"/>
        <w:jc w:val="both"/>
        <w:rPr>
          <w:rFonts w:ascii="Arial" w:hAnsi="Arial" w:cs="Arial"/>
          <w:sz w:val="20"/>
          <w:szCs w:val="20"/>
        </w:rPr>
      </w:pPr>
      <w:r w:rsidRPr="005824A0">
        <w:rPr>
          <w:rFonts w:ascii="Arial" w:hAnsi="Arial" w:cs="Arial"/>
          <w:sz w:val="20"/>
          <w:szCs w:val="20"/>
        </w:rPr>
        <w:t>Οι υποψήφιοι συναινούν στη χρήση και επεξεργασία των προσωπικών δεδομένων τους, με τον τρόπο που καθορίζεται από τις διατάξεις του Ν.4624/2019 όπως ισχύει στην Αρχή προστασίας δεδομένων προσωπικού χαρακτήρα και στα μέτρα εφαρμογής του Κανονισμού 2016/679 του Ευρωπαϊκού Κοινοβουλίου και του Συμβουλίου της 27</w:t>
      </w:r>
      <w:r w:rsidRPr="005824A0">
        <w:rPr>
          <w:rFonts w:ascii="Arial" w:hAnsi="Arial" w:cs="Arial"/>
          <w:sz w:val="20"/>
          <w:szCs w:val="20"/>
          <w:vertAlign w:val="superscript"/>
        </w:rPr>
        <w:t>ης</w:t>
      </w:r>
      <w:r w:rsidRPr="005824A0">
        <w:rPr>
          <w:rFonts w:ascii="Arial" w:hAnsi="Arial" w:cs="Arial"/>
          <w:sz w:val="20"/>
          <w:szCs w:val="20"/>
        </w:rPr>
        <w:t xml:space="preserve">  Απριλίου 2016, για την προστασία των φυσικών προσώπων έναντι της επεξεργασίας δεδομένων, από τον ΕΛΚΕ του Δι.Πα.Ε, που εδρεύει στο 14χλμ </w:t>
      </w:r>
      <w:proofErr w:type="spellStart"/>
      <w:r w:rsidRPr="005824A0">
        <w:rPr>
          <w:rFonts w:ascii="Arial" w:hAnsi="Arial" w:cs="Arial"/>
          <w:sz w:val="20"/>
          <w:szCs w:val="20"/>
        </w:rPr>
        <w:t>Θεσ</w:t>
      </w:r>
      <w:proofErr w:type="spellEnd"/>
      <w:r w:rsidRPr="005824A0">
        <w:rPr>
          <w:rFonts w:ascii="Arial" w:hAnsi="Arial" w:cs="Arial"/>
          <w:sz w:val="20"/>
          <w:szCs w:val="20"/>
        </w:rPr>
        <w:t xml:space="preserve">/νίκης- Ν. Μουδανιών, Τ.Κ. 57001, </w:t>
      </w:r>
      <w:proofErr w:type="spellStart"/>
      <w:r w:rsidRPr="005824A0">
        <w:rPr>
          <w:rFonts w:ascii="Arial" w:hAnsi="Arial" w:cs="Arial"/>
          <w:sz w:val="20"/>
          <w:szCs w:val="20"/>
        </w:rPr>
        <w:t>Θεσ</w:t>
      </w:r>
      <w:proofErr w:type="spellEnd"/>
      <w:r w:rsidRPr="005824A0">
        <w:rPr>
          <w:rFonts w:ascii="Arial" w:hAnsi="Arial" w:cs="Arial"/>
          <w:sz w:val="20"/>
          <w:szCs w:val="20"/>
        </w:rPr>
        <w:t xml:space="preserve">/νίκη, </w:t>
      </w:r>
      <w:proofErr w:type="spellStart"/>
      <w:r w:rsidRPr="005824A0">
        <w:rPr>
          <w:rFonts w:ascii="Arial" w:hAnsi="Arial" w:cs="Arial"/>
          <w:sz w:val="20"/>
          <w:szCs w:val="20"/>
        </w:rPr>
        <w:t>τηλ</w:t>
      </w:r>
      <w:proofErr w:type="spellEnd"/>
      <w:r w:rsidRPr="005824A0">
        <w:rPr>
          <w:rFonts w:ascii="Arial" w:hAnsi="Arial" w:cs="Arial"/>
          <w:sz w:val="20"/>
          <w:szCs w:val="20"/>
        </w:rPr>
        <w:t xml:space="preserve">. 2310807592, </w:t>
      </w:r>
      <w:r w:rsidRPr="005824A0">
        <w:rPr>
          <w:rFonts w:ascii="Arial" w:hAnsi="Arial" w:cs="Arial"/>
          <w:sz w:val="20"/>
          <w:szCs w:val="20"/>
          <w:lang w:val="en-US"/>
        </w:rPr>
        <w:t>email</w:t>
      </w:r>
      <w:r w:rsidRPr="005824A0">
        <w:rPr>
          <w:rFonts w:ascii="Arial" w:hAnsi="Arial" w:cs="Arial"/>
          <w:sz w:val="20"/>
          <w:szCs w:val="20"/>
        </w:rPr>
        <w:t xml:space="preserve">: </w:t>
      </w:r>
      <w:hyperlink r:id="rId10" w:history="1">
        <w:r w:rsidRPr="006B29E7">
          <w:rPr>
            <w:rStyle w:val="Hyperlink"/>
            <w:rFonts w:ascii="Arial" w:hAnsi="Arial" w:cs="Arial"/>
            <w:sz w:val="20"/>
            <w:szCs w:val="20"/>
            <w:lang w:val="en-US"/>
          </w:rPr>
          <w:t>rchr</w:t>
        </w:r>
        <w:r w:rsidRPr="006B29E7">
          <w:rPr>
            <w:rStyle w:val="Hyperlink"/>
            <w:rFonts w:ascii="Arial" w:hAnsi="Arial" w:cs="Arial"/>
            <w:sz w:val="20"/>
            <w:szCs w:val="20"/>
          </w:rPr>
          <w:t>@</w:t>
        </w:r>
        <w:proofErr w:type="spellStart"/>
        <w:r w:rsidRPr="006B29E7">
          <w:rPr>
            <w:rStyle w:val="Hyperlink"/>
            <w:rFonts w:ascii="Arial" w:hAnsi="Arial" w:cs="Arial"/>
            <w:sz w:val="20"/>
            <w:szCs w:val="20"/>
            <w:lang w:val="en-US"/>
          </w:rPr>
          <w:t>ihu</w:t>
        </w:r>
        <w:proofErr w:type="spellEnd"/>
        <w:r w:rsidRPr="006B29E7">
          <w:rPr>
            <w:rStyle w:val="Hyperlink"/>
            <w:rFonts w:ascii="Arial" w:hAnsi="Arial" w:cs="Arial"/>
            <w:sz w:val="20"/>
            <w:szCs w:val="20"/>
          </w:rPr>
          <w:t>.</w:t>
        </w:r>
        <w:proofErr w:type="spellStart"/>
        <w:r w:rsidRPr="006B29E7">
          <w:rPr>
            <w:rStyle w:val="Hyperlink"/>
            <w:rFonts w:ascii="Arial" w:hAnsi="Arial" w:cs="Arial"/>
            <w:sz w:val="20"/>
            <w:szCs w:val="20"/>
            <w:lang w:val="en-US"/>
          </w:rPr>
          <w:t>edu</w:t>
        </w:r>
        <w:proofErr w:type="spellEnd"/>
        <w:r w:rsidRPr="006B29E7">
          <w:rPr>
            <w:rStyle w:val="Hyperlink"/>
            <w:rFonts w:ascii="Arial" w:hAnsi="Arial" w:cs="Arial"/>
            <w:sz w:val="20"/>
            <w:szCs w:val="20"/>
          </w:rPr>
          <w:t>.</w:t>
        </w:r>
        <w:r w:rsidRPr="006B29E7">
          <w:rPr>
            <w:rStyle w:val="Hyperlink"/>
            <w:rFonts w:ascii="Arial" w:hAnsi="Arial" w:cs="Arial"/>
            <w:sz w:val="20"/>
            <w:szCs w:val="20"/>
            <w:lang w:val="en-US"/>
          </w:rPr>
          <w:t>gr</w:t>
        </w:r>
      </w:hyperlink>
      <w:r>
        <w:rPr>
          <w:rFonts w:ascii="Arial" w:hAnsi="Arial" w:cs="Arial"/>
          <w:sz w:val="20"/>
          <w:szCs w:val="20"/>
        </w:rPr>
        <w:t xml:space="preserve"> </w:t>
      </w:r>
      <w:r w:rsidRPr="005824A0">
        <w:rPr>
          <w:rFonts w:ascii="Arial" w:hAnsi="Arial" w:cs="Arial"/>
          <w:sz w:val="20"/>
          <w:szCs w:val="20"/>
        </w:rPr>
        <w:t xml:space="preserve"> σύμφωνα με τους όρους που περιέχονται στην αίτηση υποψηφιότητας και με σκοπό την αξιολόγηση αυτής και τη συμμόρφωση σε νομική υποχρέωση (ανάρτηση αποφάσεων και συμβάσεων στη διαύγεια κ.α.). </w:t>
      </w:r>
    </w:p>
    <w:p w:rsidR="00310C2D" w:rsidRPr="006B29E7" w:rsidRDefault="00310C2D" w:rsidP="00310C2D">
      <w:pPr>
        <w:tabs>
          <w:tab w:val="left" w:pos="851"/>
        </w:tabs>
        <w:adjustRightInd w:val="0"/>
        <w:spacing w:before="120" w:after="120" w:line="360" w:lineRule="auto"/>
        <w:jc w:val="both"/>
        <w:rPr>
          <w:rFonts w:ascii="Arial" w:hAnsi="Arial" w:cs="Arial"/>
          <w:sz w:val="20"/>
          <w:szCs w:val="20"/>
        </w:rPr>
      </w:pPr>
      <w:r w:rsidRPr="006B29E7">
        <w:rPr>
          <w:rFonts w:ascii="Arial" w:hAnsi="Arial" w:cs="Arial"/>
          <w:sz w:val="20"/>
          <w:szCs w:val="20"/>
        </w:rPr>
        <w:t xml:space="preserve">Οι ενδιαφερόμενοι θα πρέπει να υποβάλουν φάκελο αίτησης υποψηφιότητας με περιεχόμενο όπως καθορίζεται κατωτέρω </w:t>
      </w:r>
      <w:r w:rsidRPr="006B29E7">
        <w:rPr>
          <w:rFonts w:ascii="Arial" w:hAnsi="Arial" w:cs="Arial"/>
          <w:b/>
          <w:bCs/>
          <w:sz w:val="20"/>
          <w:szCs w:val="20"/>
          <w:u w:val="single"/>
        </w:rPr>
        <w:t>εις διπλούν: ένα πρωτότυπο και ένα αντίγραφο</w:t>
      </w:r>
      <w:r w:rsidRPr="006B29E7">
        <w:rPr>
          <w:rFonts w:ascii="Arial" w:hAnsi="Arial" w:cs="Arial"/>
          <w:sz w:val="20"/>
          <w:szCs w:val="20"/>
        </w:rPr>
        <w:t>. Σε κάθε σελίδα του πρωτοτύπου, πρέπει να αναγράφεται ευκρινώς η λέξη «</w:t>
      </w:r>
      <w:r w:rsidRPr="006B29E7">
        <w:rPr>
          <w:rFonts w:ascii="Arial" w:hAnsi="Arial" w:cs="Arial"/>
          <w:b/>
          <w:bCs/>
          <w:sz w:val="20"/>
          <w:szCs w:val="20"/>
        </w:rPr>
        <w:t>ΠΡΩΤΟΤΥΠΟ</w:t>
      </w:r>
      <w:r w:rsidRPr="006B29E7">
        <w:rPr>
          <w:rFonts w:ascii="Arial" w:hAnsi="Arial" w:cs="Arial"/>
          <w:sz w:val="20"/>
          <w:szCs w:val="20"/>
        </w:rPr>
        <w:t xml:space="preserve">». Διευκρινίζεται ότι </w:t>
      </w:r>
      <w:r w:rsidRPr="006B29E7">
        <w:rPr>
          <w:rFonts w:ascii="Arial" w:hAnsi="Arial" w:cs="Arial"/>
          <w:b/>
          <w:bCs/>
          <w:sz w:val="20"/>
          <w:szCs w:val="20"/>
          <w:u w:val="single"/>
        </w:rPr>
        <w:t>το περιεχόμενο του πρωτοτύπου είναι επικρατέστερο από το αντίγραφο</w:t>
      </w:r>
      <w:r w:rsidRPr="006B29E7">
        <w:rPr>
          <w:rFonts w:ascii="Arial" w:hAnsi="Arial" w:cs="Arial"/>
          <w:sz w:val="20"/>
          <w:szCs w:val="20"/>
        </w:rPr>
        <w:t>, σε περίπτωση ασυμφωνίας αυτού με το πρωτότυπο.</w:t>
      </w:r>
    </w:p>
    <w:p w:rsidR="00310C2D" w:rsidRPr="006B29E7" w:rsidRDefault="00310C2D" w:rsidP="00310C2D">
      <w:pPr>
        <w:tabs>
          <w:tab w:val="left" w:pos="851"/>
        </w:tabs>
        <w:adjustRightInd w:val="0"/>
        <w:spacing w:before="120" w:after="120" w:line="360" w:lineRule="auto"/>
        <w:jc w:val="both"/>
        <w:rPr>
          <w:rFonts w:ascii="Arial" w:hAnsi="Arial" w:cs="Arial"/>
          <w:sz w:val="20"/>
          <w:szCs w:val="20"/>
        </w:rPr>
      </w:pPr>
      <w:r w:rsidRPr="006B29E7">
        <w:rPr>
          <w:rFonts w:ascii="Arial" w:hAnsi="Arial" w:cs="Arial"/>
          <w:b/>
          <w:bCs/>
          <w:sz w:val="20"/>
          <w:szCs w:val="20"/>
        </w:rPr>
        <w:t>ΠΕΡΙΕΧΟΜΕΝΟ ΦΑΚΕΛΟΥ ΕΙΣ ΔΙΠΛΟΥΝ</w:t>
      </w:r>
      <w:r w:rsidRPr="006B29E7">
        <w:rPr>
          <w:rFonts w:ascii="Arial" w:hAnsi="Arial" w:cs="Arial"/>
          <w:sz w:val="20"/>
          <w:szCs w:val="20"/>
        </w:rPr>
        <w:t>:</w:t>
      </w:r>
    </w:p>
    <w:p w:rsidR="00310C2D" w:rsidRPr="006B29E7" w:rsidRDefault="00310C2D" w:rsidP="00310C2D">
      <w:pPr>
        <w:numPr>
          <w:ilvl w:val="0"/>
          <w:numId w:val="8"/>
        </w:numPr>
        <w:tabs>
          <w:tab w:val="left" w:pos="440"/>
        </w:tabs>
        <w:adjustRightInd w:val="0"/>
        <w:spacing w:before="120" w:after="120" w:line="360" w:lineRule="auto"/>
        <w:ind w:left="440" w:hanging="440"/>
        <w:jc w:val="both"/>
        <w:rPr>
          <w:rFonts w:ascii="Arial" w:hAnsi="Arial" w:cs="Arial"/>
          <w:sz w:val="20"/>
          <w:szCs w:val="20"/>
        </w:rPr>
      </w:pPr>
      <w:r w:rsidRPr="006B29E7">
        <w:rPr>
          <w:rFonts w:ascii="Arial" w:hAnsi="Arial" w:cs="Arial"/>
          <w:sz w:val="20"/>
          <w:szCs w:val="20"/>
        </w:rPr>
        <w:lastRenderedPageBreak/>
        <w:t xml:space="preserve">Έντυπη «ΥΠΟΒΟΛΗ ΑΙΤΗΣΗΣ ΥΠΟΨΗΦΙΟΤΗΤΑΣ για την παροχή έργου» (σύμφωνα με το υπόδειγμα που διατίθεται στον </w:t>
      </w:r>
      <w:proofErr w:type="spellStart"/>
      <w:r w:rsidRPr="006B29E7">
        <w:rPr>
          <w:rFonts w:ascii="Arial" w:hAnsi="Arial" w:cs="Arial"/>
          <w:sz w:val="20"/>
          <w:szCs w:val="20"/>
        </w:rPr>
        <w:t>ιστοχώρο</w:t>
      </w:r>
      <w:proofErr w:type="spellEnd"/>
      <w:r w:rsidRPr="006B29E7">
        <w:rPr>
          <w:rFonts w:ascii="Arial" w:hAnsi="Arial" w:cs="Arial"/>
          <w:sz w:val="20"/>
          <w:szCs w:val="20"/>
        </w:rPr>
        <w:t xml:space="preserve"> του Δι.Πα.Ε.)</w:t>
      </w:r>
    </w:p>
    <w:p w:rsidR="00310C2D" w:rsidRPr="006B29E7" w:rsidRDefault="00310C2D" w:rsidP="00310C2D">
      <w:pPr>
        <w:numPr>
          <w:ilvl w:val="0"/>
          <w:numId w:val="8"/>
        </w:numPr>
        <w:tabs>
          <w:tab w:val="left" w:pos="440"/>
        </w:tabs>
        <w:adjustRightInd w:val="0"/>
        <w:spacing w:before="120" w:after="120" w:line="360" w:lineRule="auto"/>
        <w:ind w:left="440" w:hanging="440"/>
        <w:jc w:val="both"/>
        <w:rPr>
          <w:rFonts w:ascii="Arial" w:hAnsi="Arial" w:cs="Arial"/>
          <w:sz w:val="20"/>
          <w:szCs w:val="20"/>
        </w:rPr>
      </w:pPr>
      <w:r w:rsidRPr="006B29E7">
        <w:rPr>
          <w:rFonts w:ascii="Arial" w:hAnsi="Arial" w:cs="Arial"/>
          <w:sz w:val="20"/>
          <w:szCs w:val="20"/>
        </w:rPr>
        <w:t>Αναλυτικό Βιογραφικό σημείωμα.</w:t>
      </w:r>
    </w:p>
    <w:p w:rsidR="00310C2D" w:rsidRPr="006B29E7" w:rsidRDefault="00310C2D" w:rsidP="00310C2D">
      <w:pPr>
        <w:numPr>
          <w:ilvl w:val="0"/>
          <w:numId w:val="8"/>
        </w:numPr>
        <w:tabs>
          <w:tab w:val="left" w:pos="440"/>
        </w:tabs>
        <w:adjustRightInd w:val="0"/>
        <w:spacing w:before="120" w:after="120" w:line="360" w:lineRule="auto"/>
        <w:ind w:left="440" w:hanging="440"/>
        <w:jc w:val="both"/>
        <w:rPr>
          <w:rFonts w:ascii="Arial" w:hAnsi="Arial" w:cs="Arial"/>
          <w:sz w:val="20"/>
          <w:szCs w:val="20"/>
        </w:rPr>
      </w:pPr>
      <w:r w:rsidRPr="006B29E7">
        <w:rPr>
          <w:rFonts w:ascii="Arial" w:hAnsi="Arial" w:cs="Arial"/>
          <w:sz w:val="20"/>
          <w:szCs w:val="20"/>
        </w:rPr>
        <w:t>Αντίγραφα τίτλων σπουδών (πρώτου και -κατά περίπτωση- δεύτερου κύκλου σε τριτοβάθμια ιδρύματα), πιστοποιήσεων γνώσεων αγγλικής γλώσσας, συμβάσεων απασχόλησης - εργασίας και βεβαιώσεων προϋπηρεσίας, καθώς και κάθε άλλο στοιχείο που θα τεκμηριώνει τα στοιχεία που θα αναφέρονται στο βιογραφικό και στην έντυπη «ΥΠΟΒΟΛΗ ΑΙΤΗΣΗΣ ΥΠΟΨΗΦΙΟΤΗΤΑΣ για την παροχή έργου».</w:t>
      </w:r>
    </w:p>
    <w:p w:rsidR="00310C2D" w:rsidRPr="006B29E7" w:rsidRDefault="00310C2D" w:rsidP="00310C2D">
      <w:pPr>
        <w:numPr>
          <w:ilvl w:val="0"/>
          <w:numId w:val="8"/>
        </w:numPr>
        <w:tabs>
          <w:tab w:val="left" w:pos="440"/>
        </w:tabs>
        <w:adjustRightInd w:val="0"/>
        <w:spacing w:before="120" w:after="120" w:line="360" w:lineRule="auto"/>
        <w:ind w:left="440" w:hanging="440"/>
        <w:jc w:val="both"/>
        <w:rPr>
          <w:rFonts w:ascii="Arial" w:hAnsi="Arial" w:cs="Arial"/>
          <w:sz w:val="20"/>
          <w:szCs w:val="20"/>
        </w:rPr>
      </w:pPr>
      <w:r w:rsidRPr="006B29E7">
        <w:rPr>
          <w:rFonts w:ascii="Arial" w:hAnsi="Arial" w:cs="Arial"/>
          <w:sz w:val="20"/>
          <w:szCs w:val="20"/>
        </w:rPr>
        <w:t xml:space="preserve">Ένα </w:t>
      </w:r>
      <w:r w:rsidRPr="006B29E7">
        <w:rPr>
          <w:rFonts w:ascii="Arial" w:hAnsi="Arial" w:cs="Arial"/>
          <w:sz w:val="20"/>
          <w:szCs w:val="20"/>
          <w:lang w:val="en-US"/>
        </w:rPr>
        <w:t>CD</w:t>
      </w:r>
      <w:r w:rsidRPr="006B29E7">
        <w:rPr>
          <w:rFonts w:ascii="Arial" w:hAnsi="Arial" w:cs="Arial"/>
          <w:sz w:val="20"/>
          <w:szCs w:val="20"/>
        </w:rPr>
        <w:t xml:space="preserve"> ή </w:t>
      </w:r>
      <w:r w:rsidRPr="006B29E7">
        <w:rPr>
          <w:rFonts w:ascii="Arial" w:hAnsi="Arial" w:cs="Arial"/>
          <w:sz w:val="20"/>
          <w:szCs w:val="20"/>
          <w:lang w:val="en-US"/>
        </w:rPr>
        <w:t>USB</w:t>
      </w:r>
      <w:r w:rsidRPr="006B29E7">
        <w:rPr>
          <w:rFonts w:ascii="Arial" w:hAnsi="Arial" w:cs="Arial"/>
          <w:sz w:val="20"/>
          <w:szCs w:val="20"/>
        </w:rPr>
        <w:t xml:space="preserve"> που θα περιλαμβάνει (σε </w:t>
      </w:r>
      <w:r w:rsidRPr="006B29E7">
        <w:rPr>
          <w:rFonts w:ascii="Arial" w:hAnsi="Arial" w:cs="Arial"/>
          <w:sz w:val="20"/>
          <w:szCs w:val="20"/>
          <w:lang w:val="en-US"/>
        </w:rPr>
        <w:t>Word</w:t>
      </w:r>
      <w:r w:rsidRPr="006B29E7">
        <w:rPr>
          <w:rFonts w:ascii="Arial" w:hAnsi="Arial" w:cs="Arial"/>
          <w:sz w:val="20"/>
          <w:szCs w:val="20"/>
        </w:rPr>
        <w:t xml:space="preserve"> αρχεία) την «ΥΠΟΒΟΛΗ ΑΙΤΗΣΗΣ ΥΠΟΨΗΦΙΟΤΗΤΑΣ για την παροχή έργου» καθώς και το Βιογραφικό Σημείωμα.</w:t>
      </w:r>
    </w:p>
    <w:p w:rsidR="00310C2D" w:rsidRPr="005824A0" w:rsidRDefault="00310C2D" w:rsidP="00310C2D">
      <w:pPr>
        <w:tabs>
          <w:tab w:val="left" w:pos="851"/>
        </w:tabs>
        <w:adjustRightInd w:val="0"/>
        <w:spacing w:before="120" w:after="120" w:line="360" w:lineRule="auto"/>
        <w:jc w:val="both"/>
        <w:rPr>
          <w:rFonts w:ascii="Arial" w:hAnsi="Arial" w:cs="Arial"/>
          <w:sz w:val="20"/>
          <w:szCs w:val="20"/>
        </w:rPr>
      </w:pPr>
      <w:r w:rsidRPr="005824A0">
        <w:rPr>
          <w:rFonts w:ascii="Arial" w:hAnsi="Arial" w:cs="Arial"/>
          <w:sz w:val="20"/>
          <w:szCs w:val="20"/>
        </w:rPr>
        <w:t xml:space="preserve">Τα επιθυμητά προσόντα θα λαμβάνονται υπ’ όψιν αναλόγως κατά την αξιολόγηση, η οποία περιλαμβάνει και προφορική συνέντευξη (βλ. </w:t>
      </w:r>
      <w:r>
        <w:rPr>
          <w:rFonts w:ascii="Arial" w:hAnsi="Arial" w:cs="Arial"/>
          <w:sz w:val="20"/>
          <w:szCs w:val="20"/>
        </w:rPr>
        <w:t>Πίνακα Κριτηρίων</w:t>
      </w:r>
      <w:r w:rsidRPr="005824A0">
        <w:rPr>
          <w:rFonts w:ascii="Arial" w:hAnsi="Arial" w:cs="Arial"/>
          <w:sz w:val="20"/>
          <w:szCs w:val="20"/>
        </w:rPr>
        <w:t xml:space="preserve">). </w:t>
      </w:r>
    </w:p>
    <w:p w:rsidR="00310C2D" w:rsidRDefault="00310C2D" w:rsidP="00310C2D">
      <w:pPr>
        <w:tabs>
          <w:tab w:val="left" w:pos="851"/>
        </w:tabs>
        <w:adjustRightInd w:val="0"/>
        <w:spacing w:before="120" w:after="120" w:line="360" w:lineRule="auto"/>
        <w:jc w:val="both"/>
        <w:rPr>
          <w:rFonts w:ascii="Arial" w:hAnsi="Arial" w:cs="Arial"/>
          <w:sz w:val="20"/>
          <w:szCs w:val="20"/>
        </w:rPr>
      </w:pPr>
      <w:r w:rsidRPr="005824A0">
        <w:rPr>
          <w:rFonts w:ascii="Arial" w:hAnsi="Arial" w:cs="Arial"/>
          <w:sz w:val="20"/>
          <w:szCs w:val="20"/>
        </w:rPr>
        <w:t xml:space="preserve">Θα αξιολογηθούν μόνο οι αιτήσεις υποψηφιότητας των ενδιαφερομένων που θα κατατεθούν, κατά τις εργάσιμες ημέρες και ώρες, ή </w:t>
      </w:r>
      <w:r w:rsidRPr="006B29E7">
        <w:rPr>
          <w:rFonts w:ascii="Arial" w:hAnsi="Arial" w:cs="Arial"/>
          <w:sz w:val="20"/>
          <w:szCs w:val="20"/>
        </w:rPr>
        <w:t>θα αποσταλούν ταχυδρομικά με συστημένη επιστολή</w:t>
      </w:r>
      <w:r w:rsidRPr="005824A0">
        <w:rPr>
          <w:rFonts w:ascii="Arial" w:hAnsi="Arial" w:cs="Arial"/>
          <w:sz w:val="20"/>
          <w:szCs w:val="20"/>
        </w:rPr>
        <w:t xml:space="preserve">, η οποία θα παραληφθεί και θα πρωτοκολληθεί το αργότερο μέχρι την ημέρα </w:t>
      </w:r>
      <w:r w:rsidR="00993831">
        <w:rPr>
          <w:rFonts w:ascii="Arial" w:hAnsi="Arial" w:cs="Arial"/>
          <w:b/>
          <w:sz w:val="20"/>
          <w:szCs w:val="20"/>
        </w:rPr>
        <w:t>Τρίτη</w:t>
      </w:r>
      <w:r w:rsidRPr="00153A77">
        <w:rPr>
          <w:rFonts w:ascii="Arial" w:hAnsi="Arial" w:cs="Arial"/>
          <w:b/>
          <w:sz w:val="20"/>
          <w:szCs w:val="20"/>
        </w:rPr>
        <w:t xml:space="preserve">, </w:t>
      </w:r>
      <w:r w:rsidR="00993831">
        <w:rPr>
          <w:rFonts w:ascii="Arial" w:hAnsi="Arial" w:cs="Arial"/>
          <w:b/>
          <w:sz w:val="20"/>
          <w:szCs w:val="20"/>
        </w:rPr>
        <w:t>03</w:t>
      </w:r>
      <w:r w:rsidR="00153A77" w:rsidRPr="00153A77">
        <w:rPr>
          <w:rFonts w:ascii="Arial" w:hAnsi="Arial" w:cs="Arial"/>
          <w:b/>
          <w:sz w:val="20"/>
          <w:szCs w:val="20"/>
        </w:rPr>
        <w:t>/11/2020</w:t>
      </w:r>
      <w:r w:rsidRPr="00C8044F">
        <w:rPr>
          <w:rFonts w:ascii="Arial" w:hAnsi="Arial" w:cs="Arial"/>
          <w:sz w:val="20"/>
          <w:szCs w:val="20"/>
        </w:rPr>
        <w:t>, και ώρα 13:30</w:t>
      </w:r>
      <w:r w:rsidRPr="005824A0">
        <w:rPr>
          <w:rFonts w:ascii="Arial" w:hAnsi="Arial" w:cs="Arial"/>
          <w:sz w:val="20"/>
          <w:szCs w:val="20"/>
        </w:rPr>
        <w:t xml:space="preserve"> στη διεύθυνση:</w:t>
      </w:r>
    </w:p>
    <w:p w:rsidR="00310C2D" w:rsidRPr="005824A0" w:rsidRDefault="00310C2D" w:rsidP="00310C2D">
      <w:pPr>
        <w:tabs>
          <w:tab w:val="left" w:pos="851"/>
        </w:tabs>
        <w:adjustRightInd w:val="0"/>
        <w:spacing w:before="80" w:line="276" w:lineRule="auto"/>
        <w:jc w:val="both"/>
        <w:rPr>
          <w:rFonts w:ascii="Arial" w:eastAsia="Times New Roman" w:hAnsi="Arial" w:cs="Arial"/>
          <w:b/>
          <w:sz w:val="20"/>
          <w:szCs w:val="20"/>
        </w:rPr>
      </w:pPr>
      <w:r w:rsidRPr="005824A0">
        <w:rPr>
          <w:rFonts w:ascii="Arial" w:eastAsia="Times New Roman" w:hAnsi="Arial" w:cs="Arial"/>
          <w:b/>
          <w:sz w:val="20"/>
          <w:szCs w:val="20"/>
        </w:rPr>
        <w:t>Ειδικός Λογαριασμός Κονδυλίων Έρευνας Δι.Πα.Ε .</w:t>
      </w:r>
    </w:p>
    <w:p w:rsidR="00310C2D" w:rsidRPr="005824A0" w:rsidRDefault="00310C2D" w:rsidP="00310C2D">
      <w:pPr>
        <w:tabs>
          <w:tab w:val="left" w:pos="851"/>
        </w:tabs>
        <w:adjustRightInd w:val="0"/>
        <w:spacing w:before="80" w:line="276" w:lineRule="auto"/>
        <w:jc w:val="both"/>
        <w:rPr>
          <w:rFonts w:ascii="Arial" w:eastAsia="Times New Roman" w:hAnsi="Arial" w:cs="Arial"/>
          <w:sz w:val="20"/>
          <w:szCs w:val="20"/>
        </w:rPr>
      </w:pPr>
      <w:r w:rsidRPr="005824A0">
        <w:rPr>
          <w:rFonts w:ascii="Arial" w:eastAsia="Times New Roman" w:hAnsi="Arial" w:cs="Arial"/>
          <w:sz w:val="20"/>
          <w:szCs w:val="20"/>
        </w:rPr>
        <w:t>14ο χλμ. Θεσσαλονίκης – Μουδανιών</w:t>
      </w:r>
    </w:p>
    <w:p w:rsidR="00310C2D" w:rsidRPr="005824A0" w:rsidRDefault="00310C2D" w:rsidP="00310C2D">
      <w:pPr>
        <w:tabs>
          <w:tab w:val="left" w:pos="851"/>
        </w:tabs>
        <w:adjustRightInd w:val="0"/>
        <w:spacing w:before="80" w:line="276" w:lineRule="auto"/>
        <w:jc w:val="both"/>
        <w:rPr>
          <w:rFonts w:ascii="Arial" w:eastAsia="Times New Roman" w:hAnsi="Arial" w:cs="Arial"/>
          <w:sz w:val="20"/>
          <w:szCs w:val="20"/>
        </w:rPr>
      </w:pPr>
      <w:r w:rsidRPr="005824A0">
        <w:rPr>
          <w:rFonts w:ascii="Arial" w:eastAsia="Times New Roman" w:hAnsi="Arial" w:cs="Arial"/>
          <w:sz w:val="20"/>
          <w:szCs w:val="20"/>
        </w:rPr>
        <w:t>570 01 Θέρμη, Θεσσαλονίκη</w:t>
      </w:r>
    </w:p>
    <w:p w:rsidR="00310C2D" w:rsidRDefault="00310C2D" w:rsidP="00084B6F">
      <w:pPr>
        <w:tabs>
          <w:tab w:val="left" w:pos="851"/>
        </w:tabs>
        <w:adjustRightInd w:val="0"/>
        <w:spacing w:before="80" w:after="80" w:line="276" w:lineRule="auto"/>
        <w:jc w:val="both"/>
        <w:rPr>
          <w:rFonts w:ascii="Arial" w:hAnsi="Arial" w:cs="Arial"/>
          <w:bCs/>
          <w:i/>
          <w:sz w:val="20"/>
          <w:szCs w:val="20"/>
        </w:rPr>
      </w:pPr>
      <w:r w:rsidRPr="007E2B78">
        <w:rPr>
          <w:rFonts w:ascii="Arial" w:hAnsi="Arial" w:cs="Arial"/>
          <w:b/>
          <w:sz w:val="20"/>
          <w:szCs w:val="20"/>
          <w:u w:val="single"/>
        </w:rPr>
        <w:t>Με την ένδειξη</w:t>
      </w:r>
      <w:r>
        <w:rPr>
          <w:rFonts w:ascii="Arial" w:hAnsi="Arial" w:cs="Arial"/>
          <w:i/>
          <w:sz w:val="20"/>
          <w:szCs w:val="20"/>
        </w:rPr>
        <w:t>: «</w:t>
      </w:r>
      <w:r w:rsidRPr="005824A0">
        <w:rPr>
          <w:rFonts w:ascii="Arial" w:hAnsi="Arial" w:cs="Arial"/>
          <w:bCs/>
          <w:i/>
          <w:sz w:val="20"/>
          <w:szCs w:val="20"/>
        </w:rPr>
        <w:t xml:space="preserve">Υποβολή </w:t>
      </w:r>
      <w:r>
        <w:rPr>
          <w:rFonts w:ascii="Arial" w:hAnsi="Arial" w:cs="Arial"/>
          <w:bCs/>
          <w:i/>
          <w:sz w:val="20"/>
          <w:szCs w:val="20"/>
        </w:rPr>
        <w:t>Αίτησης Υποψηφιότητας</w:t>
      </w:r>
      <w:r w:rsidRPr="005824A0">
        <w:rPr>
          <w:rFonts w:ascii="Arial" w:hAnsi="Arial" w:cs="Arial"/>
          <w:bCs/>
          <w:i/>
          <w:sz w:val="20"/>
          <w:szCs w:val="20"/>
        </w:rPr>
        <w:t xml:space="preserve"> για την υπ’ </w:t>
      </w:r>
      <w:proofErr w:type="spellStart"/>
      <w:r w:rsidRPr="005824A0">
        <w:rPr>
          <w:rFonts w:ascii="Arial" w:hAnsi="Arial" w:cs="Arial"/>
          <w:bCs/>
          <w:i/>
          <w:sz w:val="20"/>
          <w:szCs w:val="20"/>
        </w:rPr>
        <w:t>αριθμ</w:t>
      </w:r>
      <w:proofErr w:type="spellEnd"/>
      <w:r w:rsidRPr="005824A0">
        <w:rPr>
          <w:rFonts w:ascii="Arial" w:hAnsi="Arial" w:cs="Arial"/>
          <w:bCs/>
          <w:i/>
          <w:sz w:val="20"/>
          <w:szCs w:val="20"/>
        </w:rPr>
        <w:t xml:space="preserve">. </w:t>
      </w:r>
      <w:proofErr w:type="spellStart"/>
      <w:r w:rsidRPr="005824A0">
        <w:rPr>
          <w:rFonts w:ascii="Arial" w:hAnsi="Arial" w:cs="Arial"/>
          <w:bCs/>
          <w:i/>
          <w:sz w:val="20"/>
          <w:szCs w:val="20"/>
        </w:rPr>
        <w:t>πρωτ</w:t>
      </w:r>
      <w:proofErr w:type="spellEnd"/>
      <w:r w:rsidRPr="005824A0">
        <w:rPr>
          <w:rFonts w:ascii="Arial" w:hAnsi="Arial" w:cs="Arial"/>
          <w:bCs/>
          <w:i/>
          <w:sz w:val="20"/>
          <w:szCs w:val="20"/>
        </w:rPr>
        <w:t xml:space="preserve">.  </w:t>
      </w:r>
      <w:r w:rsidR="00153A77">
        <w:rPr>
          <w:rFonts w:ascii="Arial" w:hAnsi="Arial" w:cs="Arial"/>
          <w:bCs/>
          <w:i/>
          <w:sz w:val="20"/>
          <w:szCs w:val="20"/>
        </w:rPr>
        <w:t>32</w:t>
      </w:r>
      <w:r w:rsidR="00993831">
        <w:rPr>
          <w:rFonts w:ascii="Arial" w:hAnsi="Arial" w:cs="Arial"/>
          <w:bCs/>
          <w:i/>
          <w:sz w:val="20"/>
          <w:szCs w:val="20"/>
        </w:rPr>
        <w:t>570</w:t>
      </w:r>
      <w:r w:rsidRPr="005824A0">
        <w:rPr>
          <w:rFonts w:ascii="Arial" w:hAnsi="Arial" w:cs="Arial"/>
          <w:bCs/>
          <w:i/>
          <w:sz w:val="20"/>
          <w:szCs w:val="20"/>
        </w:rPr>
        <w:t>/</w:t>
      </w:r>
      <w:r w:rsidR="00153A77">
        <w:rPr>
          <w:rFonts w:ascii="Arial" w:hAnsi="Arial" w:cs="Arial"/>
          <w:bCs/>
          <w:i/>
          <w:sz w:val="20"/>
          <w:szCs w:val="20"/>
        </w:rPr>
        <w:t>1</w:t>
      </w:r>
      <w:r w:rsidR="00993831">
        <w:rPr>
          <w:rFonts w:ascii="Arial" w:hAnsi="Arial" w:cs="Arial"/>
          <w:bCs/>
          <w:i/>
          <w:sz w:val="20"/>
          <w:szCs w:val="20"/>
        </w:rPr>
        <w:t>6</w:t>
      </w:r>
      <w:bookmarkStart w:id="0" w:name="_GoBack"/>
      <w:bookmarkEnd w:id="0"/>
      <w:r w:rsidRPr="005824A0">
        <w:rPr>
          <w:rFonts w:ascii="Arial" w:hAnsi="Arial" w:cs="Arial"/>
          <w:bCs/>
          <w:i/>
          <w:sz w:val="20"/>
          <w:szCs w:val="20"/>
        </w:rPr>
        <w:t>-</w:t>
      </w:r>
      <w:r w:rsidR="00153A77">
        <w:rPr>
          <w:rFonts w:ascii="Arial" w:hAnsi="Arial" w:cs="Arial"/>
          <w:bCs/>
          <w:i/>
          <w:sz w:val="20"/>
          <w:szCs w:val="20"/>
        </w:rPr>
        <w:t>10</w:t>
      </w:r>
      <w:r w:rsidRPr="005824A0">
        <w:rPr>
          <w:rFonts w:ascii="Arial" w:hAnsi="Arial" w:cs="Arial"/>
          <w:bCs/>
          <w:i/>
          <w:sz w:val="20"/>
          <w:szCs w:val="20"/>
        </w:rPr>
        <w:t>-2020 Πρόσκληση</w:t>
      </w:r>
      <w:r>
        <w:rPr>
          <w:rFonts w:ascii="Arial" w:hAnsi="Arial" w:cs="Arial"/>
          <w:bCs/>
          <w:i/>
          <w:sz w:val="20"/>
          <w:szCs w:val="20"/>
        </w:rPr>
        <w:t>»</w:t>
      </w:r>
    </w:p>
    <w:p w:rsidR="00084B6F" w:rsidRDefault="00084B6F" w:rsidP="00084B6F">
      <w:pPr>
        <w:tabs>
          <w:tab w:val="left" w:pos="851"/>
        </w:tabs>
        <w:adjustRightInd w:val="0"/>
        <w:spacing w:before="80" w:after="80" w:line="276" w:lineRule="auto"/>
        <w:jc w:val="both"/>
        <w:rPr>
          <w:rFonts w:ascii="Arial" w:hAnsi="Arial" w:cs="Arial"/>
          <w:bCs/>
          <w:i/>
          <w:sz w:val="20"/>
          <w:szCs w:val="20"/>
        </w:rPr>
      </w:pPr>
    </w:p>
    <w:p w:rsidR="00310C2D" w:rsidRPr="005824A0" w:rsidRDefault="00310C2D" w:rsidP="00084B6F">
      <w:pPr>
        <w:tabs>
          <w:tab w:val="left" w:pos="851"/>
        </w:tabs>
        <w:adjustRightInd w:val="0"/>
        <w:spacing w:before="80" w:after="80" w:line="360" w:lineRule="auto"/>
        <w:jc w:val="both"/>
        <w:rPr>
          <w:rFonts w:ascii="Arial" w:eastAsia="Times New Roman" w:hAnsi="Arial" w:cs="Arial"/>
          <w:sz w:val="20"/>
          <w:szCs w:val="20"/>
        </w:rPr>
      </w:pPr>
      <w:r w:rsidRPr="005824A0">
        <w:rPr>
          <w:rFonts w:ascii="Arial" w:eastAsia="Times New Roman" w:hAnsi="Arial" w:cs="Arial"/>
          <w:sz w:val="20"/>
          <w:szCs w:val="20"/>
        </w:rPr>
        <w:t xml:space="preserve">Η παρούσα πρόσκληση εκδήλωσης ενδιαφέροντος θα δημοσιευθεί στον </w:t>
      </w:r>
      <w:r>
        <w:rPr>
          <w:rFonts w:ascii="Arial" w:eastAsia="Times New Roman" w:hAnsi="Arial" w:cs="Arial"/>
          <w:sz w:val="20"/>
          <w:szCs w:val="20"/>
        </w:rPr>
        <w:t>ιστότοπο του προγράμματος «Διαύγεια» (</w:t>
      </w:r>
      <w:hyperlink r:id="rId11" w:history="1">
        <w:r w:rsidRPr="00B54DC4">
          <w:rPr>
            <w:rFonts w:ascii="Arial" w:hAnsi="Arial" w:cs="Arial"/>
            <w:color w:val="0000FF"/>
            <w:sz w:val="20"/>
            <w:szCs w:val="20"/>
            <w:lang w:val="en-US"/>
          </w:rPr>
          <w:t>https</w:t>
        </w:r>
        <w:r w:rsidRPr="00B53CC9">
          <w:rPr>
            <w:rFonts w:ascii="Arial" w:hAnsi="Arial" w:cs="Arial"/>
            <w:color w:val="0000FF"/>
            <w:sz w:val="20"/>
            <w:szCs w:val="20"/>
          </w:rPr>
          <w:t>://</w:t>
        </w:r>
        <w:r w:rsidRPr="00B54DC4">
          <w:rPr>
            <w:rFonts w:ascii="Arial" w:hAnsi="Arial" w:cs="Arial"/>
            <w:color w:val="0000FF"/>
            <w:sz w:val="20"/>
            <w:szCs w:val="20"/>
            <w:lang w:val="en-US"/>
          </w:rPr>
          <w:t>diavgeia</w:t>
        </w:r>
        <w:r w:rsidRPr="00B53CC9">
          <w:rPr>
            <w:rFonts w:ascii="Arial" w:hAnsi="Arial" w:cs="Arial"/>
            <w:color w:val="0000FF"/>
            <w:sz w:val="20"/>
            <w:szCs w:val="20"/>
          </w:rPr>
          <w:t>.</w:t>
        </w:r>
        <w:r w:rsidRPr="00B54DC4">
          <w:rPr>
            <w:rFonts w:ascii="Arial" w:hAnsi="Arial" w:cs="Arial"/>
            <w:color w:val="0000FF"/>
            <w:sz w:val="20"/>
            <w:szCs w:val="20"/>
            <w:lang w:val="en-US"/>
          </w:rPr>
          <w:t>gov</w:t>
        </w:r>
        <w:r w:rsidRPr="00B53CC9">
          <w:rPr>
            <w:rFonts w:ascii="Arial" w:hAnsi="Arial" w:cs="Arial"/>
            <w:color w:val="0000FF"/>
            <w:sz w:val="20"/>
            <w:szCs w:val="20"/>
          </w:rPr>
          <w:t>.</w:t>
        </w:r>
        <w:r w:rsidRPr="00B54DC4">
          <w:rPr>
            <w:rFonts w:ascii="Arial" w:hAnsi="Arial" w:cs="Arial"/>
            <w:color w:val="0000FF"/>
            <w:sz w:val="20"/>
            <w:szCs w:val="20"/>
            <w:lang w:val="en-US"/>
          </w:rPr>
          <w:t>gr</w:t>
        </w:r>
        <w:r w:rsidRPr="00B53CC9">
          <w:rPr>
            <w:rFonts w:ascii="Arial" w:hAnsi="Arial" w:cs="Arial"/>
            <w:color w:val="0000FF"/>
            <w:sz w:val="20"/>
            <w:szCs w:val="20"/>
          </w:rPr>
          <w:t>/</w:t>
        </w:r>
      </w:hyperlink>
      <w:r>
        <w:rPr>
          <w:rFonts w:ascii="Arial" w:eastAsia="Times New Roman" w:hAnsi="Arial" w:cs="Arial"/>
          <w:sz w:val="20"/>
          <w:szCs w:val="20"/>
        </w:rPr>
        <w:t xml:space="preserve">), στον ιστότοπο </w:t>
      </w:r>
      <w:r w:rsidRPr="005824A0">
        <w:rPr>
          <w:rFonts w:ascii="Arial" w:eastAsia="Times New Roman" w:hAnsi="Arial" w:cs="Arial"/>
          <w:sz w:val="20"/>
          <w:szCs w:val="20"/>
        </w:rPr>
        <w:t xml:space="preserve">του </w:t>
      </w:r>
      <w:r>
        <w:rPr>
          <w:rFonts w:ascii="Arial" w:eastAsia="Times New Roman" w:hAnsi="Arial" w:cs="Arial"/>
          <w:sz w:val="20"/>
          <w:szCs w:val="20"/>
        </w:rPr>
        <w:t>ΕΛΚΕ/Δι.Πα.Ε.</w:t>
      </w:r>
      <w:r w:rsidRPr="005824A0">
        <w:rPr>
          <w:rFonts w:ascii="Arial" w:eastAsia="Times New Roman" w:hAnsi="Arial" w:cs="Arial"/>
          <w:sz w:val="20"/>
          <w:szCs w:val="20"/>
        </w:rPr>
        <w:t xml:space="preserve"> (</w:t>
      </w:r>
      <w:hyperlink r:id="rId12" w:history="1">
        <w:r w:rsidRPr="005824A0">
          <w:rPr>
            <w:rFonts w:ascii="Arial" w:eastAsia="Times New Roman" w:hAnsi="Arial" w:cs="Arial"/>
            <w:color w:val="0000FF"/>
            <w:sz w:val="20"/>
            <w:szCs w:val="20"/>
            <w:u w:val="single"/>
            <w:lang w:val="en-US"/>
          </w:rPr>
          <w:t>http</w:t>
        </w:r>
        <w:r w:rsidRPr="005824A0">
          <w:rPr>
            <w:rFonts w:ascii="Arial" w:eastAsia="Times New Roman" w:hAnsi="Arial" w:cs="Arial"/>
            <w:color w:val="0000FF"/>
            <w:sz w:val="20"/>
            <w:szCs w:val="20"/>
            <w:u w:val="single"/>
          </w:rPr>
          <w:t>://</w:t>
        </w:r>
        <w:r w:rsidRPr="005824A0">
          <w:rPr>
            <w:rFonts w:ascii="Arial" w:eastAsia="Times New Roman" w:hAnsi="Arial" w:cs="Arial"/>
            <w:color w:val="0000FF"/>
            <w:sz w:val="20"/>
            <w:szCs w:val="20"/>
            <w:u w:val="single"/>
            <w:lang w:val="en-US"/>
          </w:rPr>
          <w:t>rc</w:t>
        </w:r>
        <w:r w:rsidRPr="005824A0">
          <w:rPr>
            <w:rFonts w:ascii="Arial" w:eastAsia="Times New Roman" w:hAnsi="Arial" w:cs="Arial"/>
            <w:color w:val="0000FF"/>
            <w:sz w:val="20"/>
            <w:szCs w:val="20"/>
            <w:u w:val="single"/>
          </w:rPr>
          <w:t>.</w:t>
        </w:r>
        <w:r w:rsidRPr="005824A0">
          <w:rPr>
            <w:rFonts w:ascii="Arial" w:eastAsia="Times New Roman" w:hAnsi="Arial" w:cs="Arial"/>
            <w:color w:val="0000FF"/>
            <w:sz w:val="20"/>
            <w:szCs w:val="20"/>
            <w:u w:val="single"/>
            <w:lang w:val="en-US"/>
          </w:rPr>
          <w:t>ihu</w:t>
        </w:r>
        <w:r w:rsidRPr="005824A0">
          <w:rPr>
            <w:rFonts w:ascii="Arial" w:eastAsia="Times New Roman" w:hAnsi="Arial" w:cs="Arial"/>
            <w:color w:val="0000FF"/>
            <w:sz w:val="20"/>
            <w:szCs w:val="20"/>
            <w:u w:val="single"/>
          </w:rPr>
          <w:t>.</w:t>
        </w:r>
        <w:r w:rsidRPr="005824A0">
          <w:rPr>
            <w:rFonts w:ascii="Arial" w:eastAsia="Times New Roman" w:hAnsi="Arial" w:cs="Arial"/>
            <w:color w:val="0000FF"/>
            <w:sz w:val="20"/>
            <w:szCs w:val="20"/>
            <w:u w:val="single"/>
            <w:lang w:val="en-US"/>
          </w:rPr>
          <w:t>edu</w:t>
        </w:r>
        <w:r w:rsidRPr="005824A0">
          <w:rPr>
            <w:rFonts w:ascii="Arial" w:eastAsia="Times New Roman" w:hAnsi="Arial" w:cs="Arial"/>
            <w:color w:val="0000FF"/>
            <w:sz w:val="20"/>
            <w:szCs w:val="20"/>
            <w:u w:val="single"/>
          </w:rPr>
          <w:t>.</w:t>
        </w:r>
        <w:r w:rsidRPr="005824A0">
          <w:rPr>
            <w:rFonts w:ascii="Arial" w:eastAsia="Times New Roman" w:hAnsi="Arial" w:cs="Arial"/>
            <w:color w:val="0000FF"/>
            <w:sz w:val="20"/>
            <w:szCs w:val="20"/>
            <w:u w:val="single"/>
            <w:lang w:val="en-US"/>
          </w:rPr>
          <w:t>gr</w:t>
        </w:r>
      </w:hyperlink>
      <w:r w:rsidRPr="005824A0">
        <w:rPr>
          <w:rFonts w:ascii="Arial" w:eastAsia="Times New Roman" w:hAnsi="Arial" w:cs="Arial"/>
          <w:sz w:val="20"/>
          <w:szCs w:val="20"/>
        </w:rPr>
        <w:t xml:space="preserve">) </w:t>
      </w:r>
      <w:r>
        <w:rPr>
          <w:rFonts w:ascii="Arial" w:eastAsia="Times New Roman" w:hAnsi="Arial" w:cs="Arial"/>
          <w:sz w:val="20"/>
          <w:szCs w:val="20"/>
        </w:rPr>
        <w:t xml:space="preserve">και </w:t>
      </w:r>
      <w:r w:rsidRPr="005824A0">
        <w:rPr>
          <w:rFonts w:ascii="Arial" w:eastAsia="Times New Roman" w:hAnsi="Arial" w:cs="Arial"/>
          <w:sz w:val="20"/>
          <w:szCs w:val="20"/>
        </w:rPr>
        <w:t xml:space="preserve"> θα παραμείνει αναρτημένη στις ανωτέρω ιστοσελίδες </w:t>
      </w:r>
      <w:r w:rsidRPr="005824A0">
        <w:rPr>
          <w:rFonts w:ascii="Arial" w:eastAsia="Times New Roman" w:hAnsi="Arial" w:cs="Arial"/>
          <w:b/>
          <w:sz w:val="20"/>
          <w:szCs w:val="20"/>
        </w:rPr>
        <w:t xml:space="preserve">από </w:t>
      </w:r>
      <w:r w:rsidR="00153A77">
        <w:rPr>
          <w:rFonts w:ascii="Arial" w:eastAsia="Times New Roman" w:hAnsi="Arial" w:cs="Arial"/>
          <w:b/>
          <w:sz w:val="20"/>
          <w:szCs w:val="20"/>
        </w:rPr>
        <w:t>1</w:t>
      </w:r>
      <w:r w:rsidR="00993831">
        <w:rPr>
          <w:rFonts w:ascii="Arial" w:eastAsia="Times New Roman" w:hAnsi="Arial" w:cs="Arial"/>
          <w:b/>
          <w:sz w:val="20"/>
          <w:szCs w:val="20"/>
        </w:rPr>
        <w:t>6</w:t>
      </w:r>
      <w:r w:rsidR="00153A77">
        <w:rPr>
          <w:rFonts w:ascii="Arial" w:eastAsia="Times New Roman" w:hAnsi="Arial" w:cs="Arial"/>
          <w:b/>
          <w:sz w:val="20"/>
          <w:szCs w:val="20"/>
        </w:rPr>
        <w:t>/10/2020</w:t>
      </w:r>
      <w:r w:rsidRPr="005824A0">
        <w:rPr>
          <w:rFonts w:ascii="Arial" w:eastAsia="Times New Roman" w:hAnsi="Arial" w:cs="Arial"/>
          <w:b/>
          <w:sz w:val="20"/>
          <w:szCs w:val="20"/>
        </w:rPr>
        <w:t xml:space="preserve"> έως </w:t>
      </w:r>
      <w:r w:rsidR="00153A77">
        <w:rPr>
          <w:rFonts w:ascii="Arial" w:eastAsia="Times New Roman" w:hAnsi="Arial" w:cs="Arial"/>
          <w:b/>
          <w:sz w:val="20"/>
          <w:szCs w:val="20"/>
        </w:rPr>
        <w:t>0</w:t>
      </w:r>
      <w:r w:rsidR="00993831">
        <w:rPr>
          <w:rFonts w:ascii="Arial" w:eastAsia="Times New Roman" w:hAnsi="Arial" w:cs="Arial"/>
          <w:b/>
          <w:sz w:val="20"/>
          <w:szCs w:val="20"/>
        </w:rPr>
        <w:t>3</w:t>
      </w:r>
      <w:r w:rsidR="00153A77">
        <w:rPr>
          <w:rFonts w:ascii="Arial" w:eastAsia="Times New Roman" w:hAnsi="Arial" w:cs="Arial"/>
          <w:b/>
          <w:sz w:val="20"/>
          <w:szCs w:val="20"/>
        </w:rPr>
        <w:t>/11/2020</w:t>
      </w:r>
      <w:r w:rsidRPr="005824A0">
        <w:rPr>
          <w:rFonts w:ascii="Arial" w:eastAsia="Times New Roman" w:hAnsi="Arial" w:cs="Arial"/>
          <w:b/>
          <w:sz w:val="20"/>
          <w:szCs w:val="20"/>
        </w:rPr>
        <w:t>.</w:t>
      </w:r>
    </w:p>
    <w:p w:rsidR="00310C2D" w:rsidRDefault="00310C2D" w:rsidP="00310C2D">
      <w:pPr>
        <w:tabs>
          <w:tab w:val="left" w:pos="851"/>
        </w:tabs>
        <w:spacing w:line="360" w:lineRule="auto"/>
        <w:jc w:val="both"/>
        <w:rPr>
          <w:rFonts w:ascii="Arial" w:eastAsia="Times New Roman" w:hAnsi="Arial" w:cs="Arial"/>
          <w:sz w:val="20"/>
          <w:szCs w:val="20"/>
        </w:rPr>
      </w:pPr>
      <w:r w:rsidRPr="00BF7243">
        <w:rPr>
          <w:rFonts w:ascii="Arial" w:eastAsia="Times New Roman" w:hAnsi="Arial" w:cs="Arial"/>
          <w:sz w:val="20"/>
          <w:szCs w:val="20"/>
        </w:rPr>
        <w:t xml:space="preserve">Για περισσότερες πληροφορίες οι ενδιαφερόμενοι μπορούν να απευθύνονται στον κ. </w:t>
      </w:r>
      <w:proofErr w:type="spellStart"/>
      <w:r>
        <w:rPr>
          <w:rFonts w:ascii="Arial" w:eastAsia="Times New Roman" w:hAnsi="Arial" w:cs="Arial"/>
          <w:sz w:val="20"/>
          <w:szCs w:val="20"/>
        </w:rPr>
        <w:t>Καζάκο</w:t>
      </w:r>
      <w:proofErr w:type="spellEnd"/>
      <w:r>
        <w:rPr>
          <w:rFonts w:ascii="Arial" w:eastAsia="Times New Roman" w:hAnsi="Arial" w:cs="Arial"/>
          <w:sz w:val="20"/>
          <w:szCs w:val="20"/>
        </w:rPr>
        <w:t xml:space="preserve"> Κυριάκο</w:t>
      </w:r>
      <w:r w:rsidRPr="00BF7243">
        <w:rPr>
          <w:rFonts w:ascii="Arial" w:eastAsia="Times New Roman" w:hAnsi="Arial" w:cs="Arial"/>
          <w:sz w:val="20"/>
          <w:szCs w:val="20"/>
        </w:rPr>
        <w:t xml:space="preserve">  (</w:t>
      </w:r>
      <w:proofErr w:type="spellStart"/>
      <w:r w:rsidRPr="00BF7243">
        <w:rPr>
          <w:rFonts w:ascii="Arial" w:eastAsia="Times New Roman" w:hAnsi="Arial" w:cs="Arial"/>
          <w:sz w:val="20"/>
          <w:szCs w:val="20"/>
        </w:rPr>
        <w:t>τηλ</w:t>
      </w:r>
      <w:proofErr w:type="spellEnd"/>
      <w:r w:rsidRPr="00BF7243">
        <w:rPr>
          <w:rFonts w:ascii="Arial" w:eastAsia="Times New Roman" w:hAnsi="Arial" w:cs="Arial"/>
          <w:sz w:val="20"/>
          <w:szCs w:val="20"/>
        </w:rPr>
        <w:t xml:space="preserve">. </w:t>
      </w:r>
      <w:r w:rsidRPr="0011396E">
        <w:rPr>
          <w:rFonts w:ascii="Arial" w:eastAsia="Times New Roman" w:hAnsi="Arial" w:cs="Arial"/>
          <w:sz w:val="20"/>
          <w:szCs w:val="20"/>
        </w:rPr>
        <w:t>2310013100</w:t>
      </w:r>
      <w:r w:rsidRPr="00BF7243">
        <w:rPr>
          <w:rFonts w:ascii="Arial" w:eastAsia="Times New Roman" w:hAnsi="Arial" w:cs="Arial"/>
          <w:sz w:val="20"/>
          <w:szCs w:val="20"/>
        </w:rPr>
        <w:t xml:space="preserve">, </w:t>
      </w:r>
      <w:r w:rsidRPr="00BF7243">
        <w:rPr>
          <w:rFonts w:ascii="Arial" w:eastAsia="Times New Roman" w:hAnsi="Arial" w:cs="Arial"/>
          <w:sz w:val="20"/>
          <w:szCs w:val="20"/>
          <w:lang w:val="en-US"/>
        </w:rPr>
        <w:t>email</w:t>
      </w:r>
      <w:r w:rsidRPr="00BF7243">
        <w:rPr>
          <w:rFonts w:ascii="Arial" w:eastAsia="Times New Roman" w:hAnsi="Arial" w:cs="Arial"/>
          <w:sz w:val="20"/>
          <w:szCs w:val="20"/>
        </w:rPr>
        <w:t>:</w:t>
      </w:r>
      <w:r w:rsidRPr="0011396E">
        <w:rPr>
          <w:rFonts w:ascii="Arial" w:eastAsia="Times New Roman" w:hAnsi="Arial" w:cs="Arial"/>
          <w:sz w:val="20"/>
          <w:szCs w:val="20"/>
        </w:rPr>
        <w:t xml:space="preserve"> </w:t>
      </w:r>
      <w:hyperlink r:id="rId13" w:history="1">
        <w:r w:rsidRPr="006A1182">
          <w:rPr>
            <w:rStyle w:val="Hyperlink"/>
            <w:rFonts w:ascii="Arial" w:eastAsia="Times New Roman" w:hAnsi="Arial" w:cs="Arial"/>
            <w:sz w:val="20"/>
            <w:szCs w:val="20"/>
            <w:lang w:val="en-US"/>
          </w:rPr>
          <w:t>kkazakos</w:t>
        </w:r>
        <w:r w:rsidRPr="006A1182">
          <w:rPr>
            <w:rStyle w:val="Hyperlink"/>
            <w:rFonts w:ascii="Arial" w:eastAsia="Times New Roman" w:hAnsi="Arial" w:cs="Arial"/>
            <w:sz w:val="20"/>
            <w:szCs w:val="20"/>
          </w:rPr>
          <w:t>@</w:t>
        </w:r>
        <w:r>
          <w:rPr>
            <w:rStyle w:val="Hyperlink"/>
            <w:rFonts w:ascii="Arial" w:eastAsia="Times New Roman" w:hAnsi="Arial" w:cs="Arial"/>
            <w:sz w:val="20"/>
            <w:szCs w:val="20"/>
            <w:lang w:val="en-US"/>
          </w:rPr>
          <w:t>ihu</w:t>
        </w:r>
        <w:r w:rsidRPr="006A1182">
          <w:rPr>
            <w:rStyle w:val="Hyperlink"/>
            <w:rFonts w:ascii="Arial" w:eastAsia="Times New Roman" w:hAnsi="Arial" w:cs="Arial"/>
            <w:sz w:val="20"/>
            <w:szCs w:val="20"/>
          </w:rPr>
          <w:t>.</w:t>
        </w:r>
        <w:r w:rsidRPr="006A1182">
          <w:rPr>
            <w:rStyle w:val="Hyperlink"/>
            <w:rFonts w:ascii="Arial" w:eastAsia="Times New Roman" w:hAnsi="Arial" w:cs="Arial"/>
            <w:sz w:val="20"/>
            <w:szCs w:val="20"/>
            <w:lang w:val="en-US"/>
          </w:rPr>
          <w:t>gr</w:t>
        </w:r>
      </w:hyperlink>
      <w:r>
        <w:rPr>
          <w:rFonts w:ascii="Arial" w:eastAsia="Times New Roman" w:hAnsi="Arial" w:cs="Arial"/>
          <w:sz w:val="20"/>
          <w:szCs w:val="20"/>
        </w:rPr>
        <w:t xml:space="preserve"> </w:t>
      </w:r>
      <w:r w:rsidRPr="00BF7243">
        <w:rPr>
          <w:rFonts w:ascii="Arial" w:eastAsia="Times New Roman" w:hAnsi="Arial" w:cs="Arial"/>
          <w:sz w:val="20"/>
          <w:szCs w:val="20"/>
        </w:rPr>
        <w:t>).</w:t>
      </w:r>
    </w:p>
    <w:p w:rsidR="00084B6F" w:rsidRPr="00BF7243" w:rsidRDefault="00084B6F" w:rsidP="00310C2D">
      <w:pPr>
        <w:tabs>
          <w:tab w:val="left" w:pos="851"/>
        </w:tabs>
        <w:spacing w:line="360" w:lineRule="auto"/>
        <w:jc w:val="both"/>
        <w:rPr>
          <w:rFonts w:ascii="Arial" w:eastAsia="Times New Roman" w:hAnsi="Arial" w:cs="Arial"/>
          <w:sz w:val="20"/>
          <w:szCs w:val="20"/>
        </w:rPr>
      </w:pPr>
    </w:p>
    <w:p w:rsidR="00310C2D" w:rsidRPr="00BF7243" w:rsidRDefault="00310C2D" w:rsidP="00310C2D">
      <w:pPr>
        <w:tabs>
          <w:tab w:val="left" w:pos="851"/>
        </w:tabs>
        <w:ind w:left="567" w:right="543"/>
        <w:jc w:val="center"/>
        <w:rPr>
          <w:rFonts w:ascii="Arial" w:eastAsia="Times New Roman" w:hAnsi="Arial" w:cs="Arial"/>
          <w:b/>
          <w:sz w:val="20"/>
          <w:szCs w:val="20"/>
        </w:rPr>
      </w:pPr>
      <w:r w:rsidRPr="00BF7243">
        <w:rPr>
          <w:rFonts w:ascii="Arial" w:eastAsia="Times New Roman" w:hAnsi="Arial" w:cs="Arial"/>
          <w:b/>
          <w:sz w:val="20"/>
          <w:szCs w:val="20"/>
        </w:rPr>
        <w:t>Ο Πρόεδρος της</w:t>
      </w:r>
    </w:p>
    <w:p w:rsidR="00310C2D" w:rsidRPr="00BF7243" w:rsidRDefault="00310C2D" w:rsidP="00310C2D">
      <w:pPr>
        <w:tabs>
          <w:tab w:val="left" w:pos="851"/>
        </w:tabs>
        <w:ind w:left="567" w:right="543"/>
        <w:jc w:val="center"/>
        <w:rPr>
          <w:rFonts w:ascii="Arial" w:eastAsia="Times New Roman" w:hAnsi="Arial" w:cs="Arial"/>
          <w:b/>
          <w:sz w:val="20"/>
          <w:szCs w:val="20"/>
        </w:rPr>
      </w:pPr>
      <w:r w:rsidRPr="00BF7243">
        <w:rPr>
          <w:rFonts w:ascii="Arial" w:eastAsia="Times New Roman" w:hAnsi="Arial" w:cs="Arial"/>
          <w:b/>
          <w:sz w:val="20"/>
          <w:szCs w:val="20"/>
        </w:rPr>
        <w:t>Επιτροπής Ερευνών και Διαχείρισης</w:t>
      </w:r>
    </w:p>
    <w:p w:rsidR="00310C2D" w:rsidRPr="00BF7243" w:rsidRDefault="00310C2D" w:rsidP="00310C2D">
      <w:pPr>
        <w:tabs>
          <w:tab w:val="left" w:pos="851"/>
        </w:tabs>
        <w:ind w:left="567" w:right="543"/>
        <w:jc w:val="center"/>
        <w:rPr>
          <w:rFonts w:ascii="Arial" w:eastAsia="Times New Roman" w:hAnsi="Arial" w:cs="Arial"/>
          <w:b/>
          <w:sz w:val="20"/>
          <w:szCs w:val="20"/>
        </w:rPr>
      </w:pPr>
      <w:r w:rsidRPr="00BF7243">
        <w:rPr>
          <w:rFonts w:ascii="Arial" w:eastAsia="Times New Roman" w:hAnsi="Arial" w:cs="Arial"/>
          <w:b/>
          <w:sz w:val="20"/>
          <w:szCs w:val="20"/>
        </w:rPr>
        <w:t xml:space="preserve"> του Ειδικού Λογαριασμού Κονδυλίων Έρευνας του ΔΙ.ΠΑ.Ε.</w:t>
      </w:r>
    </w:p>
    <w:p w:rsidR="00310C2D" w:rsidRPr="00BF7243" w:rsidRDefault="00310C2D" w:rsidP="00310C2D">
      <w:pPr>
        <w:tabs>
          <w:tab w:val="left" w:pos="851"/>
        </w:tabs>
        <w:ind w:left="567" w:right="543"/>
        <w:jc w:val="center"/>
        <w:rPr>
          <w:rFonts w:ascii="Arial" w:eastAsia="Times New Roman" w:hAnsi="Arial" w:cs="Arial"/>
          <w:sz w:val="20"/>
          <w:szCs w:val="20"/>
        </w:rPr>
      </w:pPr>
    </w:p>
    <w:p w:rsidR="00310C2D" w:rsidRDefault="00310C2D" w:rsidP="00310C2D">
      <w:pPr>
        <w:tabs>
          <w:tab w:val="left" w:pos="851"/>
        </w:tabs>
        <w:ind w:left="567" w:right="543"/>
        <w:jc w:val="center"/>
        <w:rPr>
          <w:rFonts w:ascii="Arial" w:eastAsia="Times New Roman" w:hAnsi="Arial" w:cs="Arial"/>
          <w:sz w:val="20"/>
          <w:szCs w:val="20"/>
        </w:rPr>
      </w:pPr>
    </w:p>
    <w:p w:rsidR="00310C2D" w:rsidRDefault="00310C2D" w:rsidP="00310C2D">
      <w:pPr>
        <w:tabs>
          <w:tab w:val="left" w:pos="851"/>
        </w:tabs>
        <w:ind w:left="567" w:right="543"/>
        <w:jc w:val="center"/>
        <w:rPr>
          <w:rFonts w:ascii="Arial" w:eastAsia="Times New Roman" w:hAnsi="Arial" w:cs="Arial"/>
          <w:sz w:val="20"/>
          <w:szCs w:val="20"/>
        </w:rPr>
      </w:pPr>
    </w:p>
    <w:p w:rsidR="00310C2D" w:rsidRPr="00BF7243" w:rsidRDefault="00310C2D" w:rsidP="00310C2D">
      <w:pPr>
        <w:tabs>
          <w:tab w:val="left" w:pos="851"/>
        </w:tabs>
        <w:ind w:left="567" w:right="543"/>
        <w:jc w:val="center"/>
        <w:rPr>
          <w:rFonts w:ascii="Arial" w:eastAsia="Times New Roman" w:hAnsi="Arial" w:cs="Arial"/>
          <w:sz w:val="20"/>
          <w:szCs w:val="20"/>
        </w:rPr>
      </w:pPr>
    </w:p>
    <w:p w:rsidR="00310C2D" w:rsidRDefault="00310C2D" w:rsidP="00310C2D">
      <w:pPr>
        <w:tabs>
          <w:tab w:val="left" w:pos="851"/>
        </w:tabs>
        <w:ind w:right="543"/>
        <w:jc w:val="center"/>
        <w:rPr>
          <w:rFonts w:ascii="Arial" w:eastAsia="Times New Roman" w:hAnsi="Arial" w:cs="Arial"/>
          <w:b/>
          <w:sz w:val="20"/>
          <w:szCs w:val="20"/>
        </w:rPr>
      </w:pPr>
      <w:r>
        <w:rPr>
          <w:rFonts w:ascii="Arial" w:eastAsia="Times New Roman" w:hAnsi="Arial" w:cs="Arial"/>
          <w:b/>
          <w:sz w:val="20"/>
          <w:szCs w:val="20"/>
        </w:rPr>
        <w:t xml:space="preserve">                       </w:t>
      </w:r>
      <w:r w:rsidRPr="00BF7243">
        <w:rPr>
          <w:rFonts w:ascii="Arial" w:eastAsia="Times New Roman" w:hAnsi="Arial" w:cs="Arial"/>
          <w:b/>
          <w:sz w:val="20"/>
          <w:szCs w:val="20"/>
        </w:rPr>
        <w:t xml:space="preserve">Καθηγητής </w:t>
      </w:r>
      <w:r>
        <w:rPr>
          <w:rFonts w:ascii="Arial" w:eastAsia="Times New Roman" w:hAnsi="Arial" w:cs="Arial"/>
          <w:b/>
          <w:sz w:val="20"/>
          <w:szCs w:val="20"/>
        </w:rPr>
        <w:t>Σταμάτιος Αγγελόπουλος</w:t>
      </w:r>
    </w:p>
    <w:p w:rsidR="00310C2D" w:rsidRPr="00BF7243" w:rsidRDefault="00310C2D" w:rsidP="00310C2D">
      <w:pPr>
        <w:tabs>
          <w:tab w:val="left" w:pos="851"/>
        </w:tabs>
        <w:ind w:right="543"/>
        <w:jc w:val="center"/>
        <w:rPr>
          <w:rFonts w:ascii="Arial" w:hAnsi="Arial" w:cs="Arial"/>
          <w:sz w:val="24"/>
          <w:szCs w:val="24"/>
        </w:rPr>
      </w:pPr>
      <w:r>
        <w:rPr>
          <w:rFonts w:ascii="Arial" w:eastAsia="Times New Roman" w:hAnsi="Arial" w:cs="Arial"/>
          <w:b/>
          <w:sz w:val="20"/>
          <w:szCs w:val="20"/>
        </w:rPr>
        <w:t xml:space="preserve">                       Αντιπρόεδρος Διοικούσας Επιτροπής</w:t>
      </w:r>
    </w:p>
    <w:p w:rsidR="00310C2D" w:rsidRPr="00BF7243" w:rsidRDefault="00310C2D" w:rsidP="007D2800">
      <w:pPr>
        <w:tabs>
          <w:tab w:val="left" w:pos="851"/>
        </w:tabs>
        <w:ind w:right="543"/>
        <w:jc w:val="center"/>
        <w:rPr>
          <w:rFonts w:ascii="Arial" w:hAnsi="Arial" w:cs="Arial"/>
          <w:b/>
          <w:sz w:val="20"/>
          <w:szCs w:val="20"/>
        </w:rPr>
      </w:pPr>
    </w:p>
    <w:sectPr w:rsidR="00310C2D" w:rsidRPr="00BF7243" w:rsidSect="0065153D">
      <w:headerReference w:type="default" r:id="rId14"/>
      <w:footerReference w:type="default" r:id="rId15"/>
      <w:footerReference w:type="first" r:id="rId16"/>
      <w:pgSz w:w="12240" w:h="15840"/>
      <w:pgMar w:top="1340" w:right="1260" w:bottom="980" w:left="1100" w:header="0" w:footer="37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FB98D" w16cid:durableId="2113D1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B5" w:rsidRDefault="00994FB5" w:rsidP="002023C3">
      <w:r>
        <w:separator/>
      </w:r>
    </w:p>
  </w:endnote>
  <w:endnote w:type="continuationSeparator" w:id="0">
    <w:p w:rsidR="00994FB5" w:rsidRDefault="00994FB5" w:rsidP="0020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43" w:rsidRDefault="00613934" w:rsidP="00F11E43">
    <w:pPr>
      <w:pStyle w:val="Footer"/>
      <w:jc w:val="right"/>
    </w:pPr>
    <w:r>
      <w:rPr>
        <w:noProof/>
        <w:lang w:bidi="ar-SA"/>
      </w:rPr>
      <w:drawing>
        <wp:inline distT="0" distB="0" distL="0" distR="0">
          <wp:extent cx="3724398" cy="720000"/>
          <wp:effectExtent l="19050" t="0" r="9402" b="0"/>
          <wp:docPr id="2" name="Εικόνα 1" descr="E:\WD_maria\1.ΕΡΕΥΝΗΤΙΚΑ ΠΡΟΓΡΑΜΜΑΤΑ\2018.COMETECH\4.Logos\COMETECH 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D_maria\1.ΕΡΕΥΝΗΤΙΚΑ ΠΡΟΓΡΑΜΜΑΤΑ\2018.COMETECH\4.Logos\COMETECH LOGO_NEW.PNG"/>
                  <pic:cNvPicPr>
                    <a:picLocks noChangeAspect="1" noChangeArrowheads="1"/>
                  </pic:cNvPicPr>
                </pic:nvPicPr>
                <pic:blipFill>
                  <a:blip r:embed="rId1"/>
                  <a:srcRect/>
                  <a:stretch>
                    <a:fillRect/>
                  </a:stretch>
                </pic:blipFill>
                <pic:spPr bwMode="auto">
                  <a:xfrm>
                    <a:off x="0" y="0"/>
                    <a:ext cx="3724398" cy="720000"/>
                  </a:xfrm>
                  <a:prstGeom prst="rect">
                    <a:avLst/>
                  </a:prstGeom>
                  <a:noFill/>
                  <a:ln w="9525">
                    <a:noFill/>
                    <a:miter lim="800000"/>
                    <a:headEnd/>
                    <a:tailEnd/>
                  </a:ln>
                </pic:spPr>
              </pic:pic>
            </a:graphicData>
          </a:graphic>
        </wp:inline>
      </w:drawing>
    </w:r>
  </w:p>
  <w:p w:rsidR="002023C3" w:rsidRDefault="002023C3">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30" w:rsidRDefault="00F93230" w:rsidP="00F93230">
    <w:pPr>
      <w:pStyle w:val="Footer"/>
      <w:jc w:val="center"/>
    </w:pPr>
    <w:r>
      <w:rPr>
        <w:rFonts w:ascii="Arial" w:eastAsia="Times New Roman" w:hAnsi="Arial" w:cs="Arial"/>
        <w:noProof/>
        <w:sz w:val="20"/>
        <w:szCs w:val="20"/>
        <w:lang w:bidi="ar-SA"/>
      </w:rPr>
      <w:drawing>
        <wp:inline distT="0" distB="0" distL="0" distR="0">
          <wp:extent cx="3557638" cy="588396"/>
          <wp:effectExtent l="0" t="0" r="0" b="0"/>
          <wp:docPr id="4" name="Εικόνα 2" descr="E:\WD_maria\1.ΕΡΕΥΝΗΤΙΚΑ ΠΡΟΓΡΑΜΜΑΤΑ\2018.COMETECH\4.Logos\COMETECH 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D_maria\1.ΕΡΕΥΝΗΤΙΚΑ ΠΡΟΓΡΑΜΜΑΤΑ\2018.COMETECH\4.Logos\COMETECH LOGO_NEW.PNG"/>
                  <pic:cNvPicPr>
                    <a:picLocks noChangeAspect="1" noChangeArrowheads="1"/>
                  </pic:cNvPicPr>
                </pic:nvPicPr>
                <pic:blipFill>
                  <a:blip r:embed="rId1" cstate="print"/>
                  <a:srcRect/>
                  <a:stretch>
                    <a:fillRect/>
                  </a:stretch>
                </pic:blipFill>
                <pic:spPr bwMode="auto">
                  <a:xfrm>
                    <a:off x="0" y="0"/>
                    <a:ext cx="3558616" cy="5885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B5" w:rsidRDefault="00994FB5" w:rsidP="002023C3">
      <w:r>
        <w:separator/>
      </w:r>
    </w:p>
  </w:footnote>
  <w:footnote w:type="continuationSeparator" w:id="0">
    <w:p w:rsidR="00994FB5" w:rsidRDefault="00994FB5" w:rsidP="0020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43" w:rsidRDefault="00F11E43" w:rsidP="00F11E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0B5F"/>
    <w:multiLevelType w:val="multilevel"/>
    <w:tmpl w:val="FF7E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83F0E"/>
    <w:multiLevelType w:val="hybridMultilevel"/>
    <w:tmpl w:val="88A460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026CE3"/>
    <w:multiLevelType w:val="hybridMultilevel"/>
    <w:tmpl w:val="42AA0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B5688C"/>
    <w:multiLevelType w:val="multilevel"/>
    <w:tmpl w:val="8A72C75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1B49EC"/>
    <w:multiLevelType w:val="hybridMultilevel"/>
    <w:tmpl w:val="3B5A3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120847"/>
    <w:multiLevelType w:val="hybridMultilevel"/>
    <w:tmpl w:val="74B60A7A"/>
    <w:lvl w:ilvl="0" w:tplc="639EFE16">
      <w:start w:val="3"/>
      <w:numFmt w:val="decimal"/>
      <w:lvlText w:val="%1."/>
      <w:lvlJc w:val="left"/>
      <w:pPr>
        <w:ind w:left="318" w:hanging="243"/>
      </w:pPr>
      <w:rPr>
        <w:rFonts w:ascii="Verdana" w:eastAsia="Verdana" w:hAnsi="Verdana" w:cs="Verdana" w:hint="default"/>
        <w:w w:val="100"/>
        <w:sz w:val="18"/>
        <w:szCs w:val="18"/>
        <w:lang w:val="el-GR" w:eastAsia="el-GR" w:bidi="el-GR"/>
      </w:rPr>
    </w:lvl>
    <w:lvl w:ilvl="1" w:tplc="2A06A17E">
      <w:numFmt w:val="bullet"/>
      <w:lvlText w:val="•"/>
      <w:lvlJc w:val="left"/>
      <w:pPr>
        <w:ind w:left="1276" w:hanging="243"/>
      </w:pPr>
      <w:rPr>
        <w:rFonts w:hint="default"/>
        <w:lang w:val="el-GR" w:eastAsia="el-GR" w:bidi="el-GR"/>
      </w:rPr>
    </w:lvl>
    <w:lvl w:ilvl="2" w:tplc="F4C023AC">
      <w:numFmt w:val="bullet"/>
      <w:lvlText w:val="•"/>
      <w:lvlJc w:val="left"/>
      <w:pPr>
        <w:ind w:left="2232" w:hanging="243"/>
      </w:pPr>
      <w:rPr>
        <w:rFonts w:hint="default"/>
        <w:lang w:val="el-GR" w:eastAsia="el-GR" w:bidi="el-GR"/>
      </w:rPr>
    </w:lvl>
    <w:lvl w:ilvl="3" w:tplc="F566D96C">
      <w:numFmt w:val="bullet"/>
      <w:lvlText w:val="•"/>
      <w:lvlJc w:val="left"/>
      <w:pPr>
        <w:ind w:left="3188" w:hanging="243"/>
      </w:pPr>
      <w:rPr>
        <w:rFonts w:hint="default"/>
        <w:lang w:val="el-GR" w:eastAsia="el-GR" w:bidi="el-GR"/>
      </w:rPr>
    </w:lvl>
    <w:lvl w:ilvl="4" w:tplc="8C6EFAE2">
      <w:numFmt w:val="bullet"/>
      <w:lvlText w:val="•"/>
      <w:lvlJc w:val="left"/>
      <w:pPr>
        <w:ind w:left="4144" w:hanging="243"/>
      </w:pPr>
      <w:rPr>
        <w:rFonts w:hint="default"/>
        <w:lang w:val="el-GR" w:eastAsia="el-GR" w:bidi="el-GR"/>
      </w:rPr>
    </w:lvl>
    <w:lvl w:ilvl="5" w:tplc="5216AF9A">
      <w:numFmt w:val="bullet"/>
      <w:lvlText w:val="•"/>
      <w:lvlJc w:val="left"/>
      <w:pPr>
        <w:ind w:left="5100" w:hanging="243"/>
      </w:pPr>
      <w:rPr>
        <w:rFonts w:hint="default"/>
        <w:lang w:val="el-GR" w:eastAsia="el-GR" w:bidi="el-GR"/>
      </w:rPr>
    </w:lvl>
    <w:lvl w:ilvl="6" w:tplc="3B742C96">
      <w:numFmt w:val="bullet"/>
      <w:lvlText w:val="•"/>
      <w:lvlJc w:val="left"/>
      <w:pPr>
        <w:ind w:left="6056" w:hanging="243"/>
      </w:pPr>
      <w:rPr>
        <w:rFonts w:hint="default"/>
        <w:lang w:val="el-GR" w:eastAsia="el-GR" w:bidi="el-GR"/>
      </w:rPr>
    </w:lvl>
    <w:lvl w:ilvl="7" w:tplc="D0ACEFD2">
      <w:numFmt w:val="bullet"/>
      <w:lvlText w:val="•"/>
      <w:lvlJc w:val="left"/>
      <w:pPr>
        <w:ind w:left="7012" w:hanging="243"/>
      </w:pPr>
      <w:rPr>
        <w:rFonts w:hint="default"/>
        <w:lang w:val="el-GR" w:eastAsia="el-GR" w:bidi="el-GR"/>
      </w:rPr>
    </w:lvl>
    <w:lvl w:ilvl="8" w:tplc="D6786AEE">
      <w:numFmt w:val="bullet"/>
      <w:lvlText w:val="•"/>
      <w:lvlJc w:val="left"/>
      <w:pPr>
        <w:ind w:left="7968" w:hanging="243"/>
      </w:pPr>
      <w:rPr>
        <w:rFonts w:hint="default"/>
        <w:lang w:val="el-GR" w:eastAsia="el-GR" w:bidi="el-GR"/>
      </w:rPr>
    </w:lvl>
  </w:abstractNum>
  <w:abstractNum w:abstractNumId="6" w15:restartNumberingAfterBreak="0">
    <w:nsid w:val="3F847C3F"/>
    <w:multiLevelType w:val="hybridMultilevel"/>
    <w:tmpl w:val="D13A46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8A93FA0"/>
    <w:multiLevelType w:val="hybridMultilevel"/>
    <w:tmpl w:val="F48A1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91F96"/>
    <w:multiLevelType w:val="hybridMultilevel"/>
    <w:tmpl w:val="9FC0F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2ED1911"/>
    <w:multiLevelType w:val="hybridMultilevel"/>
    <w:tmpl w:val="C20A934C"/>
    <w:lvl w:ilvl="0" w:tplc="71BA64BC">
      <w:numFmt w:val="bullet"/>
      <w:lvlText w:val=""/>
      <w:lvlJc w:val="left"/>
      <w:pPr>
        <w:ind w:left="678" w:hanging="341"/>
      </w:pPr>
      <w:rPr>
        <w:rFonts w:ascii="Symbol" w:eastAsia="Symbol" w:hAnsi="Symbol" w:cs="Symbol" w:hint="default"/>
        <w:w w:val="100"/>
        <w:sz w:val="18"/>
        <w:szCs w:val="18"/>
        <w:lang w:val="el-GR" w:eastAsia="el-GR" w:bidi="el-GR"/>
      </w:rPr>
    </w:lvl>
    <w:lvl w:ilvl="1" w:tplc="F9C8269A">
      <w:numFmt w:val="bullet"/>
      <w:lvlText w:val="•"/>
      <w:lvlJc w:val="left"/>
      <w:pPr>
        <w:ind w:left="1600" w:hanging="341"/>
      </w:pPr>
      <w:rPr>
        <w:rFonts w:hint="default"/>
        <w:lang w:val="el-GR" w:eastAsia="el-GR" w:bidi="el-GR"/>
      </w:rPr>
    </w:lvl>
    <w:lvl w:ilvl="2" w:tplc="4E80F774">
      <w:numFmt w:val="bullet"/>
      <w:lvlText w:val="•"/>
      <w:lvlJc w:val="left"/>
      <w:pPr>
        <w:ind w:left="2520" w:hanging="341"/>
      </w:pPr>
      <w:rPr>
        <w:rFonts w:hint="default"/>
        <w:lang w:val="el-GR" w:eastAsia="el-GR" w:bidi="el-GR"/>
      </w:rPr>
    </w:lvl>
    <w:lvl w:ilvl="3" w:tplc="CAA6DA26">
      <w:numFmt w:val="bullet"/>
      <w:lvlText w:val="•"/>
      <w:lvlJc w:val="left"/>
      <w:pPr>
        <w:ind w:left="3440" w:hanging="341"/>
      </w:pPr>
      <w:rPr>
        <w:rFonts w:hint="default"/>
        <w:lang w:val="el-GR" w:eastAsia="el-GR" w:bidi="el-GR"/>
      </w:rPr>
    </w:lvl>
    <w:lvl w:ilvl="4" w:tplc="90F69D8E">
      <w:numFmt w:val="bullet"/>
      <w:lvlText w:val="•"/>
      <w:lvlJc w:val="left"/>
      <w:pPr>
        <w:ind w:left="4360" w:hanging="341"/>
      </w:pPr>
      <w:rPr>
        <w:rFonts w:hint="default"/>
        <w:lang w:val="el-GR" w:eastAsia="el-GR" w:bidi="el-GR"/>
      </w:rPr>
    </w:lvl>
    <w:lvl w:ilvl="5" w:tplc="E5B26FDA">
      <w:numFmt w:val="bullet"/>
      <w:lvlText w:val="•"/>
      <w:lvlJc w:val="left"/>
      <w:pPr>
        <w:ind w:left="5280" w:hanging="341"/>
      </w:pPr>
      <w:rPr>
        <w:rFonts w:hint="default"/>
        <w:lang w:val="el-GR" w:eastAsia="el-GR" w:bidi="el-GR"/>
      </w:rPr>
    </w:lvl>
    <w:lvl w:ilvl="6" w:tplc="7486C40C">
      <w:numFmt w:val="bullet"/>
      <w:lvlText w:val="•"/>
      <w:lvlJc w:val="left"/>
      <w:pPr>
        <w:ind w:left="6200" w:hanging="341"/>
      </w:pPr>
      <w:rPr>
        <w:rFonts w:hint="default"/>
        <w:lang w:val="el-GR" w:eastAsia="el-GR" w:bidi="el-GR"/>
      </w:rPr>
    </w:lvl>
    <w:lvl w:ilvl="7" w:tplc="86084B8E">
      <w:numFmt w:val="bullet"/>
      <w:lvlText w:val="•"/>
      <w:lvlJc w:val="left"/>
      <w:pPr>
        <w:ind w:left="7120" w:hanging="341"/>
      </w:pPr>
      <w:rPr>
        <w:rFonts w:hint="default"/>
        <w:lang w:val="el-GR" w:eastAsia="el-GR" w:bidi="el-GR"/>
      </w:rPr>
    </w:lvl>
    <w:lvl w:ilvl="8" w:tplc="EFF65C9A">
      <w:numFmt w:val="bullet"/>
      <w:lvlText w:val="•"/>
      <w:lvlJc w:val="left"/>
      <w:pPr>
        <w:ind w:left="8040" w:hanging="341"/>
      </w:pPr>
      <w:rPr>
        <w:rFonts w:hint="default"/>
        <w:lang w:val="el-GR" w:eastAsia="el-GR" w:bidi="el-GR"/>
      </w:rPr>
    </w:lvl>
  </w:abstractNum>
  <w:abstractNum w:abstractNumId="10" w15:restartNumberingAfterBreak="0">
    <w:nsid w:val="55CA60E8"/>
    <w:multiLevelType w:val="hybridMultilevel"/>
    <w:tmpl w:val="0FB28E02"/>
    <w:lvl w:ilvl="0" w:tplc="82185020">
      <w:start w:val="1"/>
      <w:numFmt w:val="decimal"/>
      <w:lvlText w:val="%1."/>
      <w:lvlJc w:val="left"/>
      <w:pPr>
        <w:ind w:left="318" w:hanging="245"/>
      </w:pPr>
      <w:rPr>
        <w:rFonts w:ascii="Verdana" w:eastAsia="Verdana" w:hAnsi="Verdana" w:cs="Verdana" w:hint="default"/>
        <w:spacing w:val="-3"/>
        <w:w w:val="100"/>
        <w:sz w:val="18"/>
        <w:szCs w:val="18"/>
        <w:lang w:val="el-GR" w:eastAsia="el-GR" w:bidi="el-GR"/>
      </w:rPr>
    </w:lvl>
    <w:lvl w:ilvl="1" w:tplc="6D9EDD44">
      <w:numFmt w:val="bullet"/>
      <w:lvlText w:val="•"/>
      <w:lvlJc w:val="left"/>
      <w:pPr>
        <w:ind w:left="1276" w:hanging="245"/>
      </w:pPr>
      <w:rPr>
        <w:rFonts w:hint="default"/>
        <w:lang w:val="el-GR" w:eastAsia="el-GR" w:bidi="el-GR"/>
      </w:rPr>
    </w:lvl>
    <w:lvl w:ilvl="2" w:tplc="11EE4EF6">
      <w:numFmt w:val="bullet"/>
      <w:lvlText w:val="•"/>
      <w:lvlJc w:val="left"/>
      <w:pPr>
        <w:ind w:left="2232" w:hanging="245"/>
      </w:pPr>
      <w:rPr>
        <w:rFonts w:hint="default"/>
        <w:lang w:val="el-GR" w:eastAsia="el-GR" w:bidi="el-GR"/>
      </w:rPr>
    </w:lvl>
    <w:lvl w:ilvl="3" w:tplc="87729A26">
      <w:numFmt w:val="bullet"/>
      <w:lvlText w:val="•"/>
      <w:lvlJc w:val="left"/>
      <w:pPr>
        <w:ind w:left="3188" w:hanging="245"/>
      </w:pPr>
      <w:rPr>
        <w:rFonts w:hint="default"/>
        <w:lang w:val="el-GR" w:eastAsia="el-GR" w:bidi="el-GR"/>
      </w:rPr>
    </w:lvl>
    <w:lvl w:ilvl="4" w:tplc="3F5AB3A8">
      <w:numFmt w:val="bullet"/>
      <w:lvlText w:val="•"/>
      <w:lvlJc w:val="left"/>
      <w:pPr>
        <w:ind w:left="4144" w:hanging="245"/>
      </w:pPr>
      <w:rPr>
        <w:rFonts w:hint="default"/>
        <w:lang w:val="el-GR" w:eastAsia="el-GR" w:bidi="el-GR"/>
      </w:rPr>
    </w:lvl>
    <w:lvl w:ilvl="5" w:tplc="DE8056A0">
      <w:numFmt w:val="bullet"/>
      <w:lvlText w:val="•"/>
      <w:lvlJc w:val="left"/>
      <w:pPr>
        <w:ind w:left="5100" w:hanging="245"/>
      </w:pPr>
      <w:rPr>
        <w:rFonts w:hint="default"/>
        <w:lang w:val="el-GR" w:eastAsia="el-GR" w:bidi="el-GR"/>
      </w:rPr>
    </w:lvl>
    <w:lvl w:ilvl="6" w:tplc="9A845FC8">
      <w:numFmt w:val="bullet"/>
      <w:lvlText w:val="•"/>
      <w:lvlJc w:val="left"/>
      <w:pPr>
        <w:ind w:left="6056" w:hanging="245"/>
      </w:pPr>
      <w:rPr>
        <w:rFonts w:hint="default"/>
        <w:lang w:val="el-GR" w:eastAsia="el-GR" w:bidi="el-GR"/>
      </w:rPr>
    </w:lvl>
    <w:lvl w:ilvl="7" w:tplc="D2E646EC">
      <w:numFmt w:val="bullet"/>
      <w:lvlText w:val="•"/>
      <w:lvlJc w:val="left"/>
      <w:pPr>
        <w:ind w:left="7012" w:hanging="245"/>
      </w:pPr>
      <w:rPr>
        <w:rFonts w:hint="default"/>
        <w:lang w:val="el-GR" w:eastAsia="el-GR" w:bidi="el-GR"/>
      </w:rPr>
    </w:lvl>
    <w:lvl w:ilvl="8" w:tplc="4776D442">
      <w:numFmt w:val="bullet"/>
      <w:lvlText w:val="•"/>
      <w:lvlJc w:val="left"/>
      <w:pPr>
        <w:ind w:left="7968" w:hanging="245"/>
      </w:pPr>
      <w:rPr>
        <w:rFonts w:hint="default"/>
        <w:lang w:val="el-GR" w:eastAsia="el-GR" w:bidi="el-GR"/>
      </w:rPr>
    </w:lvl>
  </w:abstractNum>
  <w:abstractNum w:abstractNumId="11" w15:restartNumberingAfterBreak="0">
    <w:nsid w:val="5D597498"/>
    <w:multiLevelType w:val="hybridMultilevel"/>
    <w:tmpl w:val="748A37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711557"/>
    <w:multiLevelType w:val="hybridMultilevel"/>
    <w:tmpl w:val="C340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4BF105D"/>
    <w:multiLevelType w:val="hybridMultilevel"/>
    <w:tmpl w:val="7FBE1B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4"/>
  </w:num>
  <w:num w:numId="6">
    <w:abstractNumId w:val="11"/>
  </w:num>
  <w:num w:numId="7">
    <w:abstractNumId w:val="12"/>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8"/>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C3"/>
    <w:rsid w:val="0000447E"/>
    <w:rsid w:val="000127D7"/>
    <w:rsid w:val="000245C0"/>
    <w:rsid w:val="0003106E"/>
    <w:rsid w:val="0003567F"/>
    <w:rsid w:val="00074D86"/>
    <w:rsid w:val="00077A2B"/>
    <w:rsid w:val="00084B6F"/>
    <w:rsid w:val="00087114"/>
    <w:rsid w:val="000912DF"/>
    <w:rsid w:val="0009414A"/>
    <w:rsid w:val="000B4273"/>
    <w:rsid w:val="0011396E"/>
    <w:rsid w:val="00121ED6"/>
    <w:rsid w:val="00125C9F"/>
    <w:rsid w:val="00132547"/>
    <w:rsid w:val="00153A77"/>
    <w:rsid w:val="00193006"/>
    <w:rsid w:val="001A0DD3"/>
    <w:rsid w:val="001A61A1"/>
    <w:rsid w:val="001A7C90"/>
    <w:rsid w:val="001B4601"/>
    <w:rsid w:val="00201697"/>
    <w:rsid w:val="002023C3"/>
    <w:rsid w:val="00221C65"/>
    <w:rsid w:val="002428C1"/>
    <w:rsid w:val="002516A1"/>
    <w:rsid w:val="00284D3A"/>
    <w:rsid w:val="00310C2D"/>
    <w:rsid w:val="00315FAD"/>
    <w:rsid w:val="00327B98"/>
    <w:rsid w:val="00332455"/>
    <w:rsid w:val="00336C47"/>
    <w:rsid w:val="003671C4"/>
    <w:rsid w:val="0037682B"/>
    <w:rsid w:val="00382E0F"/>
    <w:rsid w:val="003869A1"/>
    <w:rsid w:val="00387801"/>
    <w:rsid w:val="00392D78"/>
    <w:rsid w:val="003A7CFD"/>
    <w:rsid w:val="003B7C1C"/>
    <w:rsid w:val="003C52A6"/>
    <w:rsid w:val="003F276C"/>
    <w:rsid w:val="00406D7F"/>
    <w:rsid w:val="00410C8D"/>
    <w:rsid w:val="00437CA9"/>
    <w:rsid w:val="00487AA4"/>
    <w:rsid w:val="0058538A"/>
    <w:rsid w:val="005A580E"/>
    <w:rsid w:val="005D4537"/>
    <w:rsid w:val="005E05E4"/>
    <w:rsid w:val="005F6F13"/>
    <w:rsid w:val="00613934"/>
    <w:rsid w:val="0063312E"/>
    <w:rsid w:val="0065153D"/>
    <w:rsid w:val="006615E1"/>
    <w:rsid w:val="00662902"/>
    <w:rsid w:val="00673F23"/>
    <w:rsid w:val="006B7271"/>
    <w:rsid w:val="006D64CA"/>
    <w:rsid w:val="006D78C0"/>
    <w:rsid w:val="00705968"/>
    <w:rsid w:val="007165C1"/>
    <w:rsid w:val="007501F5"/>
    <w:rsid w:val="00761817"/>
    <w:rsid w:val="007C36CA"/>
    <w:rsid w:val="007C7801"/>
    <w:rsid w:val="007D2800"/>
    <w:rsid w:val="007D5A28"/>
    <w:rsid w:val="007F5570"/>
    <w:rsid w:val="008072EA"/>
    <w:rsid w:val="00822022"/>
    <w:rsid w:val="00842E71"/>
    <w:rsid w:val="00846E4E"/>
    <w:rsid w:val="008504DA"/>
    <w:rsid w:val="008879DA"/>
    <w:rsid w:val="00896CC4"/>
    <w:rsid w:val="008A5BC4"/>
    <w:rsid w:val="008B2D28"/>
    <w:rsid w:val="008F6137"/>
    <w:rsid w:val="00912ED1"/>
    <w:rsid w:val="00944F1D"/>
    <w:rsid w:val="00993831"/>
    <w:rsid w:val="00994FB5"/>
    <w:rsid w:val="009D6D4D"/>
    <w:rsid w:val="009F74A1"/>
    <w:rsid w:val="00A23B9E"/>
    <w:rsid w:val="00A66100"/>
    <w:rsid w:val="00A84967"/>
    <w:rsid w:val="00A91457"/>
    <w:rsid w:val="00AA5531"/>
    <w:rsid w:val="00AB0EAB"/>
    <w:rsid w:val="00AC064A"/>
    <w:rsid w:val="00AE732D"/>
    <w:rsid w:val="00AE7594"/>
    <w:rsid w:val="00AE7A46"/>
    <w:rsid w:val="00B551C7"/>
    <w:rsid w:val="00B555DF"/>
    <w:rsid w:val="00B831F9"/>
    <w:rsid w:val="00BC34FA"/>
    <w:rsid w:val="00BD5E4D"/>
    <w:rsid w:val="00BE5098"/>
    <w:rsid w:val="00BF7243"/>
    <w:rsid w:val="00C27CE0"/>
    <w:rsid w:val="00CE40F2"/>
    <w:rsid w:val="00D07F3E"/>
    <w:rsid w:val="00D20D70"/>
    <w:rsid w:val="00D41164"/>
    <w:rsid w:val="00DA7822"/>
    <w:rsid w:val="00DE1520"/>
    <w:rsid w:val="00DF70B1"/>
    <w:rsid w:val="00DF7387"/>
    <w:rsid w:val="00E316D9"/>
    <w:rsid w:val="00E4656E"/>
    <w:rsid w:val="00E83FC4"/>
    <w:rsid w:val="00EB0132"/>
    <w:rsid w:val="00EC4AEF"/>
    <w:rsid w:val="00ED62EC"/>
    <w:rsid w:val="00EE6101"/>
    <w:rsid w:val="00F06466"/>
    <w:rsid w:val="00F11E43"/>
    <w:rsid w:val="00F25EE9"/>
    <w:rsid w:val="00F93230"/>
    <w:rsid w:val="00FA1C71"/>
    <w:rsid w:val="00FF12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2146037-B7C6-4AAA-9572-698B0BA0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23C3"/>
    <w:rPr>
      <w:rFonts w:ascii="Verdana" w:eastAsia="Verdana" w:hAnsi="Verdana" w:cs="Verdana"/>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023C3"/>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023C3"/>
    <w:pPr>
      <w:ind w:left="318"/>
    </w:pPr>
    <w:rPr>
      <w:sz w:val="18"/>
      <w:szCs w:val="18"/>
    </w:rPr>
  </w:style>
  <w:style w:type="paragraph" w:customStyle="1" w:styleId="11">
    <w:name w:val="Επικεφαλίδα 11"/>
    <w:basedOn w:val="Normal"/>
    <w:uiPriority w:val="1"/>
    <w:qFormat/>
    <w:rsid w:val="002023C3"/>
    <w:pPr>
      <w:ind w:left="5472" w:right="1171" w:hanging="934"/>
      <w:outlineLvl w:val="1"/>
    </w:pPr>
    <w:rPr>
      <w:sz w:val="19"/>
      <w:szCs w:val="19"/>
    </w:rPr>
  </w:style>
  <w:style w:type="paragraph" w:customStyle="1" w:styleId="21">
    <w:name w:val="Επικεφαλίδα 21"/>
    <w:basedOn w:val="Normal"/>
    <w:uiPriority w:val="1"/>
    <w:qFormat/>
    <w:rsid w:val="002023C3"/>
    <w:pPr>
      <w:spacing w:line="218" w:lineRule="exact"/>
      <w:ind w:left="318"/>
      <w:outlineLvl w:val="2"/>
    </w:pPr>
    <w:rPr>
      <w:b/>
      <w:bCs/>
      <w:sz w:val="18"/>
      <w:szCs w:val="18"/>
    </w:rPr>
  </w:style>
  <w:style w:type="paragraph" w:styleId="ListParagraph">
    <w:name w:val="List Paragraph"/>
    <w:basedOn w:val="Normal"/>
    <w:uiPriority w:val="1"/>
    <w:qFormat/>
    <w:rsid w:val="002023C3"/>
    <w:pPr>
      <w:spacing w:line="219" w:lineRule="exact"/>
      <w:ind w:left="678" w:hanging="340"/>
    </w:pPr>
  </w:style>
  <w:style w:type="paragraph" w:customStyle="1" w:styleId="TableParagraph">
    <w:name w:val="Table Paragraph"/>
    <w:basedOn w:val="Normal"/>
    <w:uiPriority w:val="1"/>
    <w:qFormat/>
    <w:rsid w:val="002023C3"/>
  </w:style>
  <w:style w:type="paragraph" w:styleId="NormalWeb">
    <w:name w:val="Normal (Web)"/>
    <w:basedOn w:val="Normal"/>
    <w:uiPriority w:val="99"/>
    <w:unhideWhenUsed/>
    <w:rsid w:val="0070596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C7801"/>
    <w:rPr>
      <w:rFonts w:ascii="Tahoma" w:hAnsi="Tahoma" w:cs="Tahoma"/>
      <w:sz w:val="16"/>
      <w:szCs w:val="16"/>
    </w:rPr>
  </w:style>
  <w:style w:type="character" w:customStyle="1" w:styleId="BalloonTextChar">
    <w:name w:val="Balloon Text Char"/>
    <w:basedOn w:val="DefaultParagraphFont"/>
    <w:link w:val="BalloonText"/>
    <w:uiPriority w:val="99"/>
    <w:semiHidden/>
    <w:rsid w:val="007C7801"/>
    <w:rPr>
      <w:rFonts w:ascii="Tahoma" w:eastAsia="Verdana" w:hAnsi="Tahoma" w:cs="Tahoma"/>
      <w:sz w:val="16"/>
      <w:szCs w:val="16"/>
      <w:lang w:val="el-GR" w:eastAsia="el-GR" w:bidi="el-GR"/>
    </w:rPr>
  </w:style>
  <w:style w:type="character" w:customStyle="1" w:styleId="Tablecaption">
    <w:name w:val="Table caption_"/>
    <w:link w:val="Tablecaption0"/>
    <w:locked/>
    <w:rsid w:val="00284D3A"/>
    <w:rPr>
      <w:rFonts w:ascii="Arial" w:eastAsia="Arial" w:hAnsi="Arial" w:cs="Arial"/>
      <w:sz w:val="21"/>
      <w:szCs w:val="21"/>
      <w:shd w:val="clear" w:color="auto" w:fill="FFFFFF"/>
    </w:rPr>
  </w:style>
  <w:style w:type="paragraph" w:customStyle="1" w:styleId="Tablecaption0">
    <w:name w:val="Table caption"/>
    <w:basedOn w:val="Normal"/>
    <w:link w:val="Tablecaption"/>
    <w:rsid w:val="00284D3A"/>
    <w:pPr>
      <w:shd w:val="clear" w:color="auto" w:fill="FFFFFF"/>
      <w:autoSpaceDE/>
      <w:autoSpaceDN/>
      <w:spacing w:line="0" w:lineRule="atLeast"/>
    </w:pPr>
    <w:rPr>
      <w:rFonts w:ascii="Arial" w:eastAsia="Arial" w:hAnsi="Arial" w:cs="Arial"/>
      <w:sz w:val="21"/>
      <w:szCs w:val="21"/>
      <w:lang w:val="en-US" w:eastAsia="en-US" w:bidi="ar-SA"/>
    </w:rPr>
  </w:style>
  <w:style w:type="character" w:customStyle="1" w:styleId="BodyTextChar">
    <w:name w:val="Body Text Char"/>
    <w:basedOn w:val="DefaultParagraphFont"/>
    <w:link w:val="BodyText"/>
    <w:uiPriority w:val="1"/>
    <w:rsid w:val="00D20D70"/>
    <w:rPr>
      <w:rFonts w:ascii="Verdana" w:eastAsia="Verdana" w:hAnsi="Verdana" w:cs="Verdana"/>
      <w:sz w:val="18"/>
      <w:szCs w:val="18"/>
      <w:lang w:val="el-GR" w:eastAsia="el-GR" w:bidi="el-GR"/>
    </w:rPr>
  </w:style>
  <w:style w:type="character" w:styleId="CommentReference">
    <w:name w:val="annotation reference"/>
    <w:basedOn w:val="DefaultParagraphFont"/>
    <w:uiPriority w:val="99"/>
    <w:semiHidden/>
    <w:unhideWhenUsed/>
    <w:rsid w:val="00D20D70"/>
    <w:rPr>
      <w:sz w:val="16"/>
      <w:szCs w:val="16"/>
    </w:rPr>
  </w:style>
  <w:style w:type="paragraph" w:styleId="CommentText">
    <w:name w:val="annotation text"/>
    <w:basedOn w:val="Normal"/>
    <w:link w:val="CommentTextChar"/>
    <w:uiPriority w:val="99"/>
    <w:semiHidden/>
    <w:unhideWhenUsed/>
    <w:rsid w:val="00D20D70"/>
    <w:rPr>
      <w:sz w:val="20"/>
      <w:szCs w:val="20"/>
    </w:rPr>
  </w:style>
  <w:style w:type="character" w:customStyle="1" w:styleId="CommentTextChar">
    <w:name w:val="Comment Text Char"/>
    <w:basedOn w:val="DefaultParagraphFont"/>
    <w:link w:val="CommentText"/>
    <w:uiPriority w:val="99"/>
    <w:semiHidden/>
    <w:rsid w:val="00D20D70"/>
    <w:rPr>
      <w:rFonts w:ascii="Verdana" w:eastAsia="Verdana" w:hAnsi="Verdana" w:cs="Verdana"/>
      <w:sz w:val="20"/>
      <w:szCs w:val="20"/>
      <w:lang w:val="el-GR" w:eastAsia="el-GR" w:bidi="el-GR"/>
    </w:rPr>
  </w:style>
  <w:style w:type="paragraph" w:styleId="CommentSubject">
    <w:name w:val="annotation subject"/>
    <w:basedOn w:val="CommentText"/>
    <w:next w:val="CommentText"/>
    <w:link w:val="CommentSubjectChar"/>
    <w:uiPriority w:val="99"/>
    <w:semiHidden/>
    <w:unhideWhenUsed/>
    <w:rsid w:val="00D20D70"/>
    <w:rPr>
      <w:b/>
      <w:bCs/>
    </w:rPr>
  </w:style>
  <w:style w:type="character" w:customStyle="1" w:styleId="CommentSubjectChar">
    <w:name w:val="Comment Subject Char"/>
    <w:basedOn w:val="CommentTextChar"/>
    <w:link w:val="CommentSubject"/>
    <w:uiPriority w:val="99"/>
    <w:semiHidden/>
    <w:rsid w:val="00D20D70"/>
    <w:rPr>
      <w:rFonts w:ascii="Verdana" w:eastAsia="Verdana" w:hAnsi="Verdana" w:cs="Verdana"/>
      <w:b/>
      <w:bCs/>
      <w:sz w:val="20"/>
      <w:szCs w:val="20"/>
      <w:lang w:val="el-GR" w:eastAsia="el-GR" w:bidi="el-GR"/>
    </w:rPr>
  </w:style>
  <w:style w:type="paragraph" w:styleId="Header">
    <w:name w:val="header"/>
    <w:basedOn w:val="Normal"/>
    <w:link w:val="HeaderChar"/>
    <w:uiPriority w:val="99"/>
    <w:unhideWhenUsed/>
    <w:rsid w:val="00F11E43"/>
    <w:pPr>
      <w:tabs>
        <w:tab w:val="center" w:pos="4153"/>
        <w:tab w:val="right" w:pos="8306"/>
      </w:tabs>
    </w:pPr>
  </w:style>
  <w:style w:type="character" w:customStyle="1" w:styleId="HeaderChar">
    <w:name w:val="Header Char"/>
    <w:basedOn w:val="DefaultParagraphFont"/>
    <w:link w:val="Header"/>
    <w:uiPriority w:val="99"/>
    <w:rsid w:val="00F11E43"/>
    <w:rPr>
      <w:rFonts w:ascii="Verdana" w:eastAsia="Verdana" w:hAnsi="Verdana" w:cs="Verdana"/>
      <w:lang w:val="el-GR" w:eastAsia="el-GR" w:bidi="el-GR"/>
    </w:rPr>
  </w:style>
  <w:style w:type="paragraph" w:styleId="Footer">
    <w:name w:val="footer"/>
    <w:basedOn w:val="Normal"/>
    <w:link w:val="FooterChar"/>
    <w:uiPriority w:val="99"/>
    <w:unhideWhenUsed/>
    <w:rsid w:val="00F11E43"/>
    <w:pPr>
      <w:tabs>
        <w:tab w:val="center" w:pos="4153"/>
        <w:tab w:val="right" w:pos="8306"/>
      </w:tabs>
    </w:pPr>
  </w:style>
  <w:style w:type="character" w:customStyle="1" w:styleId="FooterChar">
    <w:name w:val="Footer Char"/>
    <w:basedOn w:val="DefaultParagraphFont"/>
    <w:link w:val="Footer"/>
    <w:uiPriority w:val="99"/>
    <w:rsid w:val="00F11E43"/>
    <w:rPr>
      <w:rFonts w:ascii="Verdana" w:eastAsia="Verdana" w:hAnsi="Verdana" w:cs="Verdana"/>
      <w:lang w:val="el-GR" w:eastAsia="el-GR" w:bidi="el-GR"/>
    </w:rPr>
  </w:style>
  <w:style w:type="table" w:styleId="TableGrid">
    <w:name w:val="Table Grid"/>
    <w:basedOn w:val="TableNormal"/>
    <w:uiPriority w:val="1"/>
    <w:rsid w:val="00F11E43"/>
    <w:pPr>
      <w:widowControl/>
      <w:autoSpaceDE/>
      <w:autoSpaceDN/>
    </w:pPr>
    <w:rPr>
      <w:rFonts w:eastAsiaTheme="minorEastAsia"/>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6330">
      <w:bodyDiv w:val="1"/>
      <w:marLeft w:val="0"/>
      <w:marRight w:val="0"/>
      <w:marTop w:val="0"/>
      <w:marBottom w:val="0"/>
      <w:divBdr>
        <w:top w:val="none" w:sz="0" w:space="0" w:color="auto"/>
        <w:left w:val="none" w:sz="0" w:space="0" w:color="auto"/>
        <w:bottom w:val="none" w:sz="0" w:space="0" w:color="auto"/>
        <w:right w:val="none" w:sz="0" w:space="0" w:color="auto"/>
      </w:divBdr>
      <w:divsChild>
        <w:div w:id="1860386053">
          <w:marLeft w:val="0"/>
          <w:marRight w:val="0"/>
          <w:marTop w:val="0"/>
          <w:marBottom w:val="0"/>
          <w:divBdr>
            <w:top w:val="none" w:sz="0" w:space="0" w:color="auto"/>
            <w:left w:val="none" w:sz="0" w:space="0" w:color="auto"/>
            <w:bottom w:val="none" w:sz="0" w:space="0" w:color="auto"/>
            <w:right w:val="none" w:sz="0" w:space="0" w:color="auto"/>
          </w:divBdr>
          <w:divsChild>
            <w:div w:id="1922518458">
              <w:marLeft w:val="0"/>
              <w:marRight w:val="0"/>
              <w:marTop w:val="0"/>
              <w:marBottom w:val="0"/>
              <w:divBdr>
                <w:top w:val="none" w:sz="0" w:space="0" w:color="auto"/>
                <w:left w:val="none" w:sz="0" w:space="0" w:color="auto"/>
                <w:bottom w:val="none" w:sz="0" w:space="0" w:color="auto"/>
                <w:right w:val="none" w:sz="0" w:space="0" w:color="auto"/>
              </w:divBdr>
              <w:divsChild>
                <w:div w:id="475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5028">
      <w:bodyDiv w:val="1"/>
      <w:marLeft w:val="0"/>
      <w:marRight w:val="0"/>
      <w:marTop w:val="0"/>
      <w:marBottom w:val="0"/>
      <w:divBdr>
        <w:top w:val="none" w:sz="0" w:space="0" w:color="auto"/>
        <w:left w:val="none" w:sz="0" w:space="0" w:color="auto"/>
        <w:bottom w:val="none" w:sz="0" w:space="0" w:color="auto"/>
        <w:right w:val="none" w:sz="0" w:space="0" w:color="auto"/>
      </w:divBdr>
      <w:divsChild>
        <w:div w:id="920944093">
          <w:marLeft w:val="0"/>
          <w:marRight w:val="0"/>
          <w:marTop w:val="0"/>
          <w:marBottom w:val="0"/>
          <w:divBdr>
            <w:top w:val="none" w:sz="0" w:space="0" w:color="auto"/>
            <w:left w:val="none" w:sz="0" w:space="0" w:color="auto"/>
            <w:bottom w:val="none" w:sz="0" w:space="0" w:color="auto"/>
            <w:right w:val="none" w:sz="0" w:space="0" w:color="auto"/>
          </w:divBdr>
          <w:divsChild>
            <w:div w:id="1745714564">
              <w:marLeft w:val="0"/>
              <w:marRight w:val="0"/>
              <w:marTop w:val="0"/>
              <w:marBottom w:val="0"/>
              <w:divBdr>
                <w:top w:val="none" w:sz="0" w:space="0" w:color="auto"/>
                <w:left w:val="none" w:sz="0" w:space="0" w:color="auto"/>
                <w:bottom w:val="none" w:sz="0" w:space="0" w:color="auto"/>
                <w:right w:val="none" w:sz="0" w:space="0" w:color="auto"/>
              </w:divBdr>
              <w:divsChild>
                <w:div w:id="240678880">
                  <w:marLeft w:val="0"/>
                  <w:marRight w:val="0"/>
                  <w:marTop w:val="0"/>
                  <w:marBottom w:val="0"/>
                  <w:divBdr>
                    <w:top w:val="none" w:sz="0" w:space="0" w:color="auto"/>
                    <w:left w:val="none" w:sz="0" w:space="0" w:color="auto"/>
                    <w:bottom w:val="none" w:sz="0" w:space="0" w:color="auto"/>
                    <w:right w:val="none" w:sz="0" w:space="0" w:color="auto"/>
                  </w:divBdr>
                </w:div>
              </w:divsChild>
            </w:div>
            <w:div w:id="1621108873">
              <w:marLeft w:val="0"/>
              <w:marRight w:val="0"/>
              <w:marTop w:val="0"/>
              <w:marBottom w:val="0"/>
              <w:divBdr>
                <w:top w:val="none" w:sz="0" w:space="0" w:color="auto"/>
                <w:left w:val="none" w:sz="0" w:space="0" w:color="auto"/>
                <w:bottom w:val="none" w:sz="0" w:space="0" w:color="auto"/>
                <w:right w:val="none" w:sz="0" w:space="0" w:color="auto"/>
              </w:divBdr>
              <w:divsChild>
                <w:div w:id="1622957362">
                  <w:marLeft w:val="0"/>
                  <w:marRight w:val="0"/>
                  <w:marTop w:val="0"/>
                  <w:marBottom w:val="0"/>
                  <w:divBdr>
                    <w:top w:val="none" w:sz="0" w:space="0" w:color="auto"/>
                    <w:left w:val="none" w:sz="0" w:space="0" w:color="auto"/>
                    <w:bottom w:val="none" w:sz="0" w:space="0" w:color="auto"/>
                    <w:right w:val="none" w:sz="0" w:space="0" w:color="auto"/>
                  </w:divBdr>
                </w:div>
              </w:divsChild>
            </w:div>
            <w:div w:id="1601639016">
              <w:marLeft w:val="0"/>
              <w:marRight w:val="0"/>
              <w:marTop w:val="0"/>
              <w:marBottom w:val="0"/>
              <w:divBdr>
                <w:top w:val="none" w:sz="0" w:space="0" w:color="auto"/>
                <w:left w:val="none" w:sz="0" w:space="0" w:color="auto"/>
                <w:bottom w:val="none" w:sz="0" w:space="0" w:color="auto"/>
                <w:right w:val="none" w:sz="0" w:space="0" w:color="auto"/>
              </w:divBdr>
              <w:divsChild>
                <w:div w:id="658729166">
                  <w:marLeft w:val="0"/>
                  <w:marRight w:val="0"/>
                  <w:marTop w:val="0"/>
                  <w:marBottom w:val="0"/>
                  <w:divBdr>
                    <w:top w:val="none" w:sz="0" w:space="0" w:color="auto"/>
                    <w:left w:val="none" w:sz="0" w:space="0" w:color="auto"/>
                    <w:bottom w:val="none" w:sz="0" w:space="0" w:color="auto"/>
                    <w:right w:val="none" w:sz="0" w:space="0" w:color="auto"/>
                  </w:divBdr>
                </w:div>
              </w:divsChild>
            </w:div>
            <w:div w:id="1017544226">
              <w:marLeft w:val="0"/>
              <w:marRight w:val="0"/>
              <w:marTop w:val="0"/>
              <w:marBottom w:val="0"/>
              <w:divBdr>
                <w:top w:val="none" w:sz="0" w:space="0" w:color="auto"/>
                <w:left w:val="none" w:sz="0" w:space="0" w:color="auto"/>
                <w:bottom w:val="none" w:sz="0" w:space="0" w:color="auto"/>
                <w:right w:val="none" w:sz="0" w:space="0" w:color="auto"/>
              </w:divBdr>
              <w:divsChild>
                <w:div w:id="730202470">
                  <w:marLeft w:val="0"/>
                  <w:marRight w:val="0"/>
                  <w:marTop w:val="0"/>
                  <w:marBottom w:val="0"/>
                  <w:divBdr>
                    <w:top w:val="none" w:sz="0" w:space="0" w:color="auto"/>
                    <w:left w:val="none" w:sz="0" w:space="0" w:color="auto"/>
                    <w:bottom w:val="none" w:sz="0" w:space="0" w:color="auto"/>
                    <w:right w:val="none" w:sz="0" w:space="0" w:color="auto"/>
                  </w:divBdr>
                </w:div>
              </w:divsChild>
            </w:div>
            <w:div w:id="1953587300">
              <w:marLeft w:val="0"/>
              <w:marRight w:val="0"/>
              <w:marTop w:val="0"/>
              <w:marBottom w:val="0"/>
              <w:divBdr>
                <w:top w:val="none" w:sz="0" w:space="0" w:color="auto"/>
                <w:left w:val="none" w:sz="0" w:space="0" w:color="auto"/>
                <w:bottom w:val="none" w:sz="0" w:space="0" w:color="auto"/>
                <w:right w:val="none" w:sz="0" w:space="0" w:color="auto"/>
              </w:divBdr>
              <w:divsChild>
                <w:div w:id="297338933">
                  <w:marLeft w:val="0"/>
                  <w:marRight w:val="0"/>
                  <w:marTop w:val="0"/>
                  <w:marBottom w:val="0"/>
                  <w:divBdr>
                    <w:top w:val="none" w:sz="0" w:space="0" w:color="auto"/>
                    <w:left w:val="none" w:sz="0" w:space="0" w:color="auto"/>
                    <w:bottom w:val="none" w:sz="0" w:space="0" w:color="auto"/>
                    <w:right w:val="none" w:sz="0" w:space="0" w:color="auto"/>
                  </w:divBdr>
                </w:div>
              </w:divsChild>
            </w:div>
            <w:div w:id="1915504639">
              <w:marLeft w:val="0"/>
              <w:marRight w:val="0"/>
              <w:marTop w:val="0"/>
              <w:marBottom w:val="0"/>
              <w:divBdr>
                <w:top w:val="none" w:sz="0" w:space="0" w:color="auto"/>
                <w:left w:val="none" w:sz="0" w:space="0" w:color="auto"/>
                <w:bottom w:val="none" w:sz="0" w:space="0" w:color="auto"/>
                <w:right w:val="none" w:sz="0" w:space="0" w:color="auto"/>
              </w:divBdr>
              <w:divsChild>
                <w:div w:id="1884055289">
                  <w:marLeft w:val="0"/>
                  <w:marRight w:val="0"/>
                  <w:marTop w:val="0"/>
                  <w:marBottom w:val="0"/>
                  <w:divBdr>
                    <w:top w:val="none" w:sz="0" w:space="0" w:color="auto"/>
                    <w:left w:val="none" w:sz="0" w:space="0" w:color="auto"/>
                    <w:bottom w:val="none" w:sz="0" w:space="0" w:color="auto"/>
                    <w:right w:val="none" w:sz="0" w:space="0" w:color="auto"/>
                  </w:divBdr>
                </w:div>
              </w:divsChild>
            </w:div>
            <w:div w:id="1479959799">
              <w:marLeft w:val="0"/>
              <w:marRight w:val="0"/>
              <w:marTop w:val="0"/>
              <w:marBottom w:val="0"/>
              <w:divBdr>
                <w:top w:val="none" w:sz="0" w:space="0" w:color="auto"/>
                <w:left w:val="none" w:sz="0" w:space="0" w:color="auto"/>
                <w:bottom w:val="none" w:sz="0" w:space="0" w:color="auto"/>
                <w:right w:val="none" w:sz="0" w:space="0" w:color="auto"/>
              </w:divBdr>
              <w:divsChild>
                <w:div w:id="545141432">
                  <w:marLeft w:val="0"/>
                  <w:marRight w:val="0"/>
                  <w:marTop w:val="0"/>
                  <w:marBottom w:val="0"/>
                  <w:divBdr>
                    <w:top w:val="none" w:sz="0" w:space="0" w:color="auto"/>
                    <w:left w:val="none" w:sz="0" w:space="0" w:color="auto"/>
                    <w:bottom w:val="none" w:sz="0" w:space="0" w:color="auto"/>
                    <w:right w:val="none" w:sz="0" w:space="0" w:color="auto"/>
                  </w:divBdr>
                </w:div>
              </w:divsChild>
            </w:div>
            <w:div w:id="1226841284">
              <w:marLeft w:val="0"/>
              <w:marRight w:val="0"/>
              <w:marTop w:val="0"/>
              <w:marBottom w:val="0"/>
              <w:divBdr>
                <w:top w:val="none" w:sz="0" w:space="0" w:color="auto"/>
                <w:left w:val="none" w:sz="0" w:space="0" w:color="auto"/>
                <w:bottom w:val="none" w:sz="0" w:space="0" w:color="auto"/>
                <w:right w:val="none" w:sz="0" w:space="0" w:color="auto"/>
              </w:divBdr>
              <w:divsChild>
                <w:div w:id="57755354">
                  <w:marLeft w:val="0"/>
                  <w:marRight w:val="0"/>
                  <w:marTop w:val="0"/>
                  <w:marBottom w:val="0"/>
                  <w:divBdr>
                    <w:top w:val="none" w:sz="0" w:space="0" w:color="auto"/>
                    <w:left w:val="none" w:sz="0" w:space="0" w:color="auto"/>
                    <w:bottom w:val="none" w:sz="0" w:space="0" w:color="auto"/>
                    <w:right w:val="none" w:sz="0" w:space="0" w:color="auto"/>
                  </w:divBdr>
                </w:div>
              </w:divsChild>
            </w:div>
            <w:div w:id="1072433578">
              <w:marLeft w:val="0"/>
              <w:marRight w:val="0"/>
              <w:marTop w:val="0"/>
              <w:marBottom w:val="0"/>
              <w:divBdr>
                <w:top w:val="none" w:sz="0" w:space="0" w:color="auto"/>
                <w:left w:val="none" w:sz="0" w:space="0" w:color="auto"/>
                <w:bottom w:val="none" w:sz="0" w:space="0" w:color="auto"/>
                <w:right w:val="none" w:sz="0" w:space="0" w:color="auto"/>
              </w:divBdr>
              <w:divsChild>
                <w:div w:id="454718020">
                  <w:marLeft w:val="0"/>
                  <w:marRight w:val="0"/>
                  <w:marTop w:val="0"/>
                  <w:marBottom w:val="0"/>
                  <w:divBdr>
                    <w:top w:val="none" w:sz="0" w:space="0" w:color="auto"/>
                    <w:left w:val="none" w:sz="0" w:space="0" w:color="auto"/>
                    <w:bottom w:val="none" w:sz="0" w:space="0" w:color="auto"/>
                    <w:right w:val="none" w:sz="0" w:space="0" w:color="auto"/>
                  </w:divBdr>
                </w:div>
              </w:divsChild>
            </w:div>
            <w:div w:id="1326935545">
              <w:marLeft w:val="0"/>
              <w:marRight w:val="0"/>
              <w:marTop w:val="0"/>
              <w:marBottom w:val="0"/>
              <w:divBdr>
                <w:top w:val="none" w:sz="0" w:space="0" w:color="auto"/>
                <w:left w:val="none" w:sz="0" w:space="0" w:color="auto"/>
                <w:bottom w:val="none" w:sz="0" w:space="0" w:color="auto"/>
                <w:right w:val="none" w:sz="0" w:space="0" w:color="auto"/>
              </w:divBdr>
              <w:divsChild>
                <w:div w:id="1528062591">
                  <w:marLeft w:val="0"/>
                  <w:marRight w:val="0"/>
                  <w:marTop w:val="0"/>
                  <w:marBottom w:val="0"/>
                  <w:divBdr>
                    <w:top w:val="none" w:sz="0" w:space="0" w:color="auto"/>
                    <w:left w:val="none" w:sz="0" w:space="0" w:color="auto"/>
                    <w:bottom w:val="none" w:sz="0" w:space="0" w:color="auto"/>
                    <w:right w:val="none" w:sz="0" w:space="0" w:color="auto"/>
                  </w:divBdr>
                </w:div>
              </w:divsChild>
            </w:div>
            <w:div w:id="220337599">
              <w:marLeft w:val="0"/>
              <w:marRight w:val="0"/>
              <w:marTop w:val="0"/>
              <w:marBottom w:val="0"/>
              <w:divBdr>
                <w:top w:val="none" w:sz="0" w:space="0" w:color="auto"/>
                <w:left w:val="none" w:sz="0" w:space="0" w:color="auto"/>
                <w:bottom w:val="none" w:sz="0" w:space="0" w:color="auto"/>
                <w:right w:val="none" w:sz="0" w:space="0" w:color="auto"/>
              </w:divBdr>
              <w:divsChild>
                <w:div w:id="366025563">
                  <w:marLeft w:val="0"/>
                  <w:marRight w:val="0"/>
                  <w:marTop w:val="0"/>
                  <w:marBottom w:val="0"/>
                  <w:divBdr>
                    <w:top w:val="none" w:sz="0" w:space="0" w:color="auto"/>
                    <w:left w:val="none" w:sz="0" w:space="0" w:color="auto"/>
                    <w:bottom w:val="none" w:sz="0" w:space="0" w:color="auto"/>
                    <w:right w:val="none" w:sz="0" w:space="0" w:color="auto"/>
                  </w:divBdr>
                </w:div>
              </w:divsChild>
            </w:div>
            <w:div w:id="572160583">
              <w:marLeft w:val="0"/>
              <w:marRight w:val="0"/>
              <w:marTop w:val="0"/>
              <w:marBottom w:val="0"/>
              <w:divBdr>
                <w:top w:val="none" w:sz="0" w:space="0" w:color="auto"/>
                <w:left w:val="none" w:sz="0" w:space="0" w:color="auto"/>
                <w:bottom w:val="none" w:sz="0" w:space="0" w:color="auto"/>
                <w:right w:val="none" w:sz="0" w:space="0" w:color="auto"/>
              </w:divBdr>
              <w:divsChild>
                <w:div w:id="1548030841">
                  <w:marLeft w:val="0"/>
                  <w:marRight w:val="0"/>
                  <w:marTop w:val="0"/>
                  <w:marBottom w:val="0"/>
                  <w:divBdr>
                    <w:top w:val="none" w:sz="0" w:space="0" w:color="auto"/>
                    <w:left w:val="none" w:sz="0" w:space="0" w:color="auto"/>
                    <w:bottom w:val="none" w:sz="0" w:space="0" w:color="auto"/>
                    <w:right w:val="none" w:sz="0" w:space="0" w:color="auto"/>
                  </w:divBdr>
                </w:div>
              </w:divsChild>
            </w:div>
            <w:div w:id="956449527">
              <w:marLeft w:val="0"/>
              <w:marRight w:val="0"/>
              <w:marTop w:val="0"/>
              <w:marBottom w:val="0"/>
              <w:divBdr>
                <w:top w:val="none" w:sz="0" w:space="0" w:color="auto"/>
                <w:left w:val="none" w:sz="0" w:space="0" w:color="auto"/>
                <w:bottom w:val="none" w:sz="0" w:space="0" w:color="auto"/>
                <w:right w:val="none" w:sz="0" w:space="0" w:color="auto"/>
              </w:divBdr>
              <w:divsChild>
                <w:div w:id="664631509">
                  <w:marLeft w:val="0"/>
                  <w:marRight w:val="0"/>
                  <w:marTop w:val="0"/>
                  <w:marBottom w:val="0"/>
                  <w:divBdr>
                    <w:top w:val="none" w:sz="0" w:space="0" w:color="auto"/>
                    <w:left w:val="none" w:sz="0" w:space="0" w:color="auto"/>
                    <w:bottom w:val="none" w:sz="0" w:space="0" w:color="auto"/>
                    <w:right w:val="none" w:sz="0" w:space="0" w:color="auto"/>
                  </w:divBdr>
                </w:div>
              </w:divsChild>
            </w:div>
            <w:div w:id="1774856406">
              <w:marLeft w:val="0"/>
              <w:marRight w:val="0"/>
              <w:marTop w:val="0"/>
              <w:marBottom w:val="0"/>
              <w:divBdr>
                <w:top w:val="none" w:sz="0" w:space="0" w:color="auto"/>
                <w:left w:val="none" w:sz="0" w:space="0" w:color="auto"/>
                <w:bottom w:val="none" w:sz="0" w:space="0" w:color="auto"/>
                <w:right w:val="none" w:sz="0" w:space="0" w:color="auto"/>
              </w:divBdr>
              <w:divsChild>
                <w:div w:id="318047265">
                  <w:marLeft w:val="0"/>
                  <w:marRight w:val="0"/>
                  <w:marTop w:val="0"/>
                  <w:marBottom w:val="0"/>
                  <w:divBdr>
                    <w:top w:val="none" w:sz="0" w:space="0" w:color="auto"/>
                    <w:left w:val="none" w:sz="0" w:space="0" w:color="auto"/>
                    <w:bottom w:val="none" w:sz="0" w:space="0" w:color="auto"/>
                    <w:right w:val="none" w:sz="0" w:space="0" w:color="auto"/>
                  </w:divBdr>
                </w:div>
              </w:divsChild>
            </w:div>
            <w:div w:id="1271011569">
              <w:marLeft w:val="0"/>
              <w:marRight w:val="0"/>
              <w:marTop w:val="0"/>
              <w:marBottom w:val="0"/>
              <w:divBdr>
                <w:top w:val="none" w:sz="0" w:space="0" w:color="auto"/>
                <w:left w:val="none" w:sz="0" w:space="0" w:color="auto"/>
                <w:bottom w:val="none" w:sz="0" w:space="0" w:color="auto"/>
                <w:right w:val="none" w:sz="0" w:space="0" w:color="auto"/>
              </w:divBdr>
              <w:divsChild>
                <w:div w:id="898054403">
                  <w:marLeft w:val="0"/>
                  <w:marRight w:val="0"/>
                  <w:marTop w:val="0"/>
                  <w:marBottom w:val="0"/>
                  <w:divBdr>
                    <w:top w:val="none" w:sz="0" w:space="0" w:color="auto"/>
                    <w:left w:val="none" w:sz="0" w:space="0" w:color="auto"/>
                    <w:bottom w:val="none" w:sz="0" w:space="0" w:color="auto"/>
                    <w:right w:val="none" w:sz="0" w:space="0" w:color="auto"/>
                  </w:divBdr>
                </w:div>
              </w:divsChild>
            </w:div>
            <w:div w:id="1561937478">
              <w:marLeft w:val="0"/>
              <w:marRight w:val="0"/>
              <w:marTop w:val="0"/>
              <w:marBottom w:val="0"/>
              <w:divBdr>
                <w:top w:val="none" w:sz="0" w:space="0" w:color="auto"/>
                <w:left w:val="none" w:sz="0" w:space="0" w:color="auto"/>
                <w:bottom w:val="none" w:sz="0" w:space="0" w:color="auto"/>
                <w:right w:val="none" w:sz="0" w:space="0" w:color="auto"/>
              </w:divBdr>
              <w:divsChild>
                <w:div w:id="1531263713">
                  <w:marLeft w:val="0"/>
                  <w:marRight w:val="0"/>
                  <w:marTop w:val="0"/>
                  <w:marBottom w:val="0"/>
                  <w:divBdr>
                    <w:top w:val="none" w:sz="0" w:space="0" w:color="auto"/>
                    <w:left w:val="none" w:sz="0" w:space="0" w:color="auto"/>
                    <w:bottom w:val="none" w:sz="0" w:space="0" w:color="auto"/>
                    <w:right w:val="none" w:sz="0" w:space="0" w:color="auto"/>
                  </w:divBdr>
                </w:div>
              </w:divsChild>
            </w:div>
            <w:div w:id="2097896957">
              <w:marLeft w:val="0"/>
              <w:marRight w:val="0"/>
              <w:marTop w:val="0"/>
              <w:marBottom w:val="0"/>
              <w:divBdr>
                <w:top w:val="none" w:sz="0" w:space="0" w:color="auto"/>
                <w:left w:val="none" w:sz="0" w:space="0" w:color="auto"/>
                <w:bottom w:val="none" w:sz="0" w:space="0" w:color="auto"/>
                <w:right w:val="none" w:sz="0" w:space="0" w:color="auto"/>
              </w:divBdr>
              <w:divsChild>
                <w:div w:id="360713327">
                  <w:marLeft w:val="0"/>
                  <w:marRight w:val="0"/>
                  <w:marTop w:val="0"/>
                  <w:marBottom w:val="0"/>
                  <w:divBdr>
                    <w:top w:val="none" w:sz="0" w:space="0" w:color="auto"/>
                    <w:left w:val="none" w:sz="0" w:space="0" w:color="auto"/>
                    <w:bottom w:val="none" w:sz="0" w:space="0" w:color="auto"/>
                    <w:right w:val="none" w:sz="0" w:space="0" w:color="auto"/>
                  </w:divBdr>
                </w:div>
              </w:divsChild>
            </w:div>
            <w:div w:id="488640722">
              <w:marLeft w:val="0"/>
              <w:marRight w:val="0"/>
              <w:marTop w:val="0"/>
              <w:marBottom w:val="0"/>
              <w:divBdr>
                <w:top w:val="none" w:sz="0" w:space="0" w:color="auto"/>
                <w:left w:val="none" w:sz="0" w:space="0" w:color="auto"/>
                <w:bottom w:val="none" w:sz="0" w:space="0" w:color="auto"/>
                <w:right w:val="none" w:sz="0" w:space="0" w:color="auto"/>
              </w:divBdr>
              <w:divsChild>
                <w:div w:id="1497765260">
                  <w:marLeft w:val="0"/>
                  <w:marRight w:val="0"/>
                  <w:marTop w:val="0"/>
                  <w:marBottom w:val="0"/>
                  <w:divBdr>
                    <w:top w:val="none" w:sz="0" w:space="0" w:color="auto"/>
                    <w:left w:val="none" w:sz="0" w:space="0" w:color="auto"/>
                    <w:bottom w:val="none" w:sz="0" w:space="0" w:color="auto"/>
                    <w:right w:val="none" w:sz="0" w:space="0" w:color="auto"/>
                  </w:divBdr>
                </w:div>
              </w:divsChild>
            </w:div>
            <w:div w:id="501579622">
              <w:marLeft w:val="0"/>
              <w:marRight w:val="0"/>
              <w:marTop w:val="0"/>
              <w:marBottom w:val="0"/>
              <w:divBdr>
                <w:top w:val="none" w:sz="0" w:space="0" w:color="auto"/>
                <w:left w:val="none" w:sz="0" w:space="0" w:color="auto"/>
                <w:bottom w:val="none" w:sz="0" w:space="0" w:color="auto"/>
                <w:right w:val="none" w:sz="0" w:space="0" w:color="auto"/>
              </w:divBdr>
              <w:divsChild>
                <w:div w:id="1130367214">
                  <w:marLeft w:val="0"/>
                  <w:marRight w:val="0"/>
                  <w:marTop w:val="0"/>
                  <w:marBottom w:val="0"/>
                  <w:divBdr>
                    <w:top w:val="none" w:sz="0" w:space="0" w:color="auto"/>
                    <w:left w:val="none" w:sz="0" w:space="0" w:color="auto"/>
                    <w:bottom w:val="none" w:sz="0" w:space="0" w:color="auto"/>
                    <w:right w:val="none" w:sz="0" w:space="0" w:color="auto"/>
                  </w:divBdr>
                </w:div>
              </w:divsChild>
            </w:div>
            <w:div w:id="1368220770">
              <w:marLeft w:val="0"/>
              <w:marRight w:val="0"/>
              <w:marTop w:val="0"/>
              <w:marBottom w:val="0"/>
              <w:divBdr>
                <w:top w:val="none" w:sz="0" w:space="0" w:color="auto"/>
                <w:left w:val="none" w:sz="0" w:space="0" w:color="auto"/>
                <w:bottom w:val="none" w:sz="0" w:space="0" w:color="auto"/>
                <w:right w:val="none" w:sz="0" w:space="0" w:color="auto"/>
              </w:divBdr>
              <w:divsChild>
                <w:div w:id="720985817">
                  <w:marLeft w:val="0"/>
                  <w:marRight w:val="0"/>
                  <w:marTop w:val="0"/>
                  <w:marBottom w:val="0"/>
                  <w:divBdr>
                    <w:top w:val="none" w:sz="0" w:space="0" w:color="auto"/>
                    <w:left w:val="none" w:sz="0" w:space="0" w:color="auto"/>
                    <w:bottom w:val="none" w:sz="0" w:space="0" w:color="auto"/>
                    <w:right w:val="none" w:sz="0" w:space="0" w:color="auto"/>
                  </w:divBdr>
                </w:div>
              </w:divsChild>
            </w:div>
            <w:div w:id="264003560">
              <w:marLeft w:val="0"/>
              <w:marRight w:val="0"/>
              <w:marTop w:val="0"/>
              <w:marBottom w:val="0"/>
              <w:divBdr>
                <w:top w:val="none" w:sz="0" w:space="0" w:color="auto"/>
                <w:left w:val="none" w:sz="0" w:space="0" w:color="auto"/>
                <w:bottom w:val="none" w:sz="0" w:space="0" w:color="auto"/>
                <w:right w:val="none" w:sz="0" w:space="0" w:color="auto"/>
              </w:divBdr>
              <w:divsChild>
                <w:div w:id="855583027">
                  <w:marLeft w:val="0"/>
                  <w:marRight w:val="0"/>
                  <w:marTop w:val="0"/>
                  <w:marBottom w:val="0"/>
                  <w:divBdr>
                    <w:top w:val="none" w:sz="0" w:space="0" w:color="auto"/>
                    <w:left w:val="none" w:sz="0" w:space="0" w:color="auto"/>
                    <w:bottom w:val="none" w:sz="0" w:space="0" w:color="auto"/>
                    <w:right w:val="none" w:sz="0" w:space="0" w:color="auto"/>
                  </w:divBdr>
                </w:div>
              </w:divsChild>
            </w:div>
            <w:div w:id="1034697462">
              <w:marLeft w:val="0"/>
              <w:marRight w:val="0"/>
              <w:marTop w:val="0"/>
              <w:marBottom w:val="0"/>
              <w:divBdr>
                <w:top w:val="none" w:sz="0" w:space="0" w:color="auto"/>
                <w:left w:val="none" w:sz="0" w:space="0" w:color="auto"/>
                <w:bottom w:val="none" w:sz="0" w:space="0" w:color="auto"/>
                <w:right w:val="none" w:sz="0" w:space="0" w:color="auto"/>
              </w:divBdr>
              <w:divsChild>
                <w:div w:id="1945109612">
                  <w:marLeft w:val="0"/>
                  <w:marRight w:val="0"/>
                  <w:marTop w:val="0"/>
                  <w:marBottom w:val="0"/>
                  <w:divBdr>
                    <w:top w:val="none" w:sz="0" w:space="0" w:color="auto"/>
                    <w:left w:val="none" w:sz="0" w:space="0" w:color="auto"/>
                    <w:bottom w:val="none" w:sz="0" w:space="0" w:color="auto"/>
                    <w:right w:val="none" w:sz="0" w:space="0" w:color="auto"/>
                  </w:divBdr>
                </w:div>
              </w:divsChild>
            </w:div>
            <w:div w:id="1961178166">
              <w:marLeft w:val="0"/>
              <w:marRight w:val="0"/>
              <w:marTop w:val="0"/>
              <w:marBottom w:val="0"/>
              <w:divBdr>
                <w:top w:val="none" w:sz="0" w:space="0" w:color="auto"/>
                <w:left w:val="none" w:sz="0" w:space="0" w:color="auto"/>
                <w:bottom w:val="none" w:sz="0" w:space="0" w:color="auto"/>
                <w:right w:val="none" w:sz="0" w:space="0" w:color="auto"/>
              </w:divBdr>
              <w:divsChild>
                <w:div w:id="442111858">
                  <w:marLeft w:val="0"/>
                  <w:marRight w:val="0"/>
                  <w:marTop w:val="0"/>
                  <w:marBottom w:val="0"/>
                  <w:divBdr>
                    <w:top w:val="none" w:sz="0" w:space="0" w:color="auto"/>
                    <w:left w:val="none" w:sz="0" w:space="0" w:color="auto"/>
                    <w:bottom w:val="none" w:sz="0" w:space="0" w:color="auto"/>
                    <w:right w:val="none" w:sz="0" w:space="0" w:color="auto"/>
                  </w:divBdr>
                </w:div>
              </w:divsChild>
            </w:div>
            <w:div w:id="754786317">
              <w:marLeft w:val="0"/>
              <w:marRight w:val="0"/>
              <w:marTop w:val="0"/>
              <w:marBottom w:val="0"/>
              <w:divBdr>
                <w:top w:val="none" w:sz="0" w:space="0" w:color="auto"/>
                <w:left w:val="none" w:sz="0" w:space="0" w:color="auto"/>
                <w:bottom w:val="none" w:sz="0" w:space="0" w:color="auto"/>
                <w:right w:val="none" w:sz="0" w:space="0" w:color="auto"/>
              </w:divBdr>
              <w:divsChild>
                <w:div w:id="570434951">
                  <w:marLeft w:val="0"/>
                  <w:marRight w:val="0"/>
                  <w:marTop w:val="0"/>
                  <w:marBottom w:val="0"/>
                  <w:divBdr>
                    <w:top w:val="none" w:sz="0" w:space="0" w:color="auto"/>
                    <w:left w:val="none" w:sz="0" w:space="0" w:color="auto"/>
                    <w:bottom w:val="none" w:sz="0" w:space="0" w:color="auto"/>
                    <w:right w:val="none" w:sz="0" w:space="0" w:color="auto"/>
                  </w:divBdr>
                </w:div>
              </w:divsChild>
            </w:div>
            <w:div w:id="620383525">
              <w:marLeft w:val="0"/>
              <w:marRight w:val="0"/>
              <w:marTop w:val="0"/>
              <w:marBottom w:val="0"/>
              <w:divBdr>
                <w:top w:val="none" w:sz="0" w:space="0" w:color="auto"/>
                <w:left w:val="none" w:sz="0" w:space="0" w:color="auto"/>
                <w:bottom w:val="none" w:sz="0" w:space="0" w:color="auto"/>
                <w:right w:val="none" w:sz="0" w:space="0" w:color="auto"/>
              </w:divBdr>
              <w:divsChild>
                <w:div w:id="633296803">
                  <w:marLeft w:val="0"/>
                  <w:marRight w:val="0"/>
                  <w:marTop w:val="0"/>
                  <w:marBottom w:val="0"/>
                  <w:divBdr>
                    <w:top w:val="none" w:sz="0" w:space="0" w:color="auto"/>
                    <w:left w:val="none" w:sz="0" w:space="0" w:color="auto"/>
                    <w:bottom w:val="none" w:sz="0" w:space="0" w:color="auto"/>
                    <w:right w:val="none" w:sz="0" w:space="0" w:color="auto"/>
                  </w:divBdr>
                </w:div>
              </w:divsChild>
            </w:div>
            <w:div w:id="1461072631">
              <w:marLeft w:val="0"/>
              <w:marRight w:val="0"/>
              <w:marTop w:val="0"/>
              <w:marBottom w:val="0"/>
              <w:divBdr>
                <w:top w:val="none" w:sz="0" w:space="0" w:color="auto"/>
                <w:left w:val="none" w:sz="0" w:space="0" w:color="auto"/>
                <w:bottom w:val="none" w:sz="0" w:space="0" w:color="auto"/>
                <w:right w:val="none" w:sz="0" w:space="0" w:color="auto"/>
              </w:divBdr>
              <w:divsChild>
                <w:div w:id="16084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2448">
          <w:marLeft w:val="0"/>
          <w:marRight w:val="0"/>
          <w:marTop w:val="0"/>
          <w:marBottom w:val="0"/>
          <w:divBdr>
            <w:top w:val="none" w:sz="0" w:space="0" w:color="auto"/>
            <w:left w:val="none" w:sz="0" w:space="0" w:color="auto"/>
            <w:bottom w:val="none" w:sz="0" w:space="0" w:color="auto"/>
            <w:right w:val="none" w:sz="0" w:space="0" w:color="auto"/>
          </w:divBdr>
          <w:divsChild>
            <w:div w:id="1067070073">
              <w:marLeft w:val="0"/>
              <w:marRight w:val="0"/>
              <w:marTop w:val="0"/>
              <w:marBottom w:val="0"/>
              <w:divBdr>
                <w:top w:val="none" w:sz="0" w:space="0" w:color="auto"/>
                <w:left w:val="none" w:sz="0" w:space="0" w:color="auto"/>
                <w:bottom w:val="none" w:sz="0" w:space="0" w:color="auto"/>
                <w:right w:val="none" w:sz="0" w:space="0" w:color="auto"/>
              </w:divBdr>
              <w:divsChild>
                <w:div w:id="475687014">
                  <w:marLeft w:val="0"/>
                  <w:marRight w:val="0"/>
                  <w:marTop w:val="0"/>
                  <w:marBottom w:val="0"/>
                  <w:divBdr>
                    <w:top w:val="none" w:sz="0" w:space="0" w:color="auto"/>
                    <w:left w:val="none" w:sz="0" w:space="0" w:color="auto"/>
                    <w:bottom w:val="none" w:sz="0" w:space="0" w:color="auto"/>
                    <w:right w:val="none" w:sz="0" w:space="0" w:color="auto"/>
                  </w:divBdr>
                </w:div>
              </w:divsChild>
            </w:div>
            <w:div w:id="1535189447">
              <w:marLeft w:val="0"/>
              <w:marRight w:val="0"/>
              <w:marTop w:val="0"/>
              <w:marBottom w:val="0"/>
              <w:divBdr>
                <w:top w:val="none" w:sz="0" w:space="0" w:color="auto"/>
                <w:left w:val="none" w:sz="0" w:space="0" w:color="auto"/>
                <w:bottom w:val="none" w:sz="0" w:space="0" w:color="auto"/>
                <w:right w:val="none" w:sz="0" w:space="0" w:color="auto"/>
              </w:divBdr>
              <w:divsChild>
                <w:div w:id="1701784842">
                  <w:marLeft w:val="0"/>
                  <w:marRight w:val="0"/>
                  <w:marTop w:val="0"/>
                  <w:marBottom w:val="0"/>
                  <w:divBdr>
                    <w:top w:val="none" w:sz="0" w:space="0" w:color="auto"/>
                    <w:left w:val="none" w:sz="0" w:space="0" w:color="auto"/>
                    <w:bottom w:val="none" w:sz="0" w:space="0" w:color="auto"/>
                    <w:right w:val="none" w:sz="0" w:space="0" w:color="auto"/>
                  </w:divBdr>
                </w:div>
              </w:divsChild>
            </w:div>
            <w:div w:id="1826629205">
              <w:marLeft w:val="0"/>
              <w:marRight w:val="0"/>
              <w:marTop w:val="0"/>
              <w:marBottom w:val="0"/>
              <w:divBdr>
                <w:top w:val="none" w:sz="0" w:space="0" w:color="auto"/>
                <w:left w:val="none" w:sz="0" w:space="0" w:color="auto"/>
                <w:bottom w:val="none" w:sz="0" w:space="0" w:color="auto"/>
                <w:right w:val="none" w:sz="0" w:space="0" w:color="auto"/>
              </w:divBdr>
              <w:divsChild>
                <w:div w:id="598952067">
                  <w:marLeft w:val="0"/>
                  <w:marRight w:val="0"/>
                  <w:marTop w:val="0"/>
                  <w:marBottom w:val="0"/>
                  <w:divBdr>
                    <w:top w:val="none" w:sz="0" w:space="0" w:color="auto"/>
                    <w:left w:val="none" w:sz="0" w:space="0" w:color="auto"/>
                    <w:bottom w:val="none" w:sz="0" w:space="0" w:color="auto"/>
                    <w:right w:val="none" w:sz="0" w:space="0" w:color="auto"/>
                  </w:divBdr>
                </w:div>
              </w:divsChild>
            </w:div>
            <w:div w:id="1368262052">
              <w:marLeft w:val="0"/>
              <w:marRight w:val="0"/>
              <w:marTop w:val="0"/>
              <w:marBottom w:val="0"/>
              <w:divBdr>
                <w:top w:val="none" w:sz="0" w:space="0" w:color="auto"/>
                <w:left w:val="none" w:sz="0" w:space="0" w:color="auto"/>
                <w:bottom w:val="none" w:sz="0" w:space="0" w:color="auto"/>
                <w:right w:val="none" w:sz="0" w:space="0" w:color="auto"/>
              </w:divBdr>
            </w:div>
            <w:div w:id="143665138">
              <w:marLeft w:val="0"/>
              <w:marRight w:val="0"/>
              <w:marTop w:val="0"/>
              <w:marBottom w:val="0"/>
              <w:divBdr>
                <w:top w:val="none" w:sz="0" w:space="0" w:color="auto"/>
                <w:left w:val="none" w:sz="0" w:space="0" w:color="auto"/>
                <w:bottom w:val="none" w:sz="0" w:space="0" w:color="auto"/>
                <w:right w:val="none" w:sz="0" w:space="0" w:color="auto"/>
              </w:divBdr>
            </w:div>
            <w:div w:id="1613513984">
              <w:marLeft w:val="0"/>
              <w:marRight w:val="0"/>
              <w:marTop w:val="0"/>
              <w:marBottom w:val="0"/>
              <w:divBdr>
                <w:top w:val="none" w:sz="0" w:space="0" w:color="auto"/>
                <w:left w:val="none" w:sz="0" w:space="0" w:color="auto"/>
                <w:bottom w:val="none" w:sz="0" w:space="0" w:color="auto"/>
                <w:right w:val="none" w:sz="0" w:space="0" w:color="auto"/>
              </w:divBdr>
            </w:div>
            <w:div w:id="7384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2615">
      <w:bodyDiv w:val="1"/>
      <w:marLeft w:val="0"/>
      <w:marRight w:val="0"/>
      <w:marTop w:val="0"/>
      <w:marBottom w:val="0"/>
      <w:divBdr>
        <w:top w:val="none" w:sz="0" w:space="0" w:color="auto"/>
        <w:left w:val="none" w:sz="0" w:space="0" w:color="auto"/>
        <w:bottom w:val="none" w:sz="0" w:space="0" w:color="auto"/>
        <w:right w:val="none" w:sz="0" w:space="0" w:color="auto"/>
      </w:divBdr>
      <w:divsChild>
        <w:div w:id="446389249">
          <w:marLeft w:val="0"/>
          <w:marRight w:val="0"/>
          <w:marTop w:val="0"/>
          <w:marBottom w:val="0"/>
          <w:divBdr>
            <w:top w:val="none" w:sz="0" w:space="0" w:color="auto"/>
            <w:left w:val="none" w:sz="0" w:space="0" w:color="auto"/>
            <w:bottom w:val="none" w:sz="0" w:space="0" w:color="auto"/>
            <w:right w:val="none" w:sz="0" w:space="0" w:color="auto"/>
          </w:divBdr>
          <w:divsChild>
            <w:div w:id="1269776439">
              <w:marLeft w:val="0"/>
              <w:marRight w:val="0"/>
              <w:marTop w:val="0"/>
              <w:marBottom w:val="0"/>
              <w:divBdr>
                <w:top w:val="none" w:sz="0" w:space="0" w:color="auto"/>
                <w:left w:val="none" w:sz="0" w:space="0" w:color="auto"/>
                <w:bottom w:val="none" w:sz="0" w:space="0" w:color="auto"/>
                <w:right w:val="none" w:sz="0" w:space="0" w:color="auto"/>
              </w:divBdr>
              <w:divsChild>
                <w:div w:id="1632636637">
                  <w:marLeft w:val="0"/>
                  <w:marRight w:val="0"/>
                  <w:marTop w:val="0"/>
                  <w:marBottom w:val="0"/>
                  <w:divBdr>
                    <w:top w:val="none" w:sz="0" w:space="0" w:color="auto"/>
                    <w:left w:val="none" w:sz="0" w:space="0" w:color="auto"/>
                    <w:bottom w:val="none" w:sz="0" w:space="0" w:color="auto"/>
                    <w:right w:val="none" w:sz="0" w:space="0" w:color="auto"/>
                  </w:divBdr>
                </w:div>
              </w:divsChild>
            </w:div>
            <w:div w:id="91900477">
              <w:marLeft w:val="0"/>
              <w:marRight w:val="0"/>
              <w:marTop w:val="0"/>
              <w:marBottom w:val="0"/>
              <w:divBdr>
                <w:top w:val="none" w:sz="0" w:space="0" w:color="auto"/>
                <w:left w:val="none" w:sz="0" w:space="0" w:color="auto"/>
                <w:bottom w:val="none" w:sz="0" w:space="0" w:color="auto"/>
                <w:right w:val="none" w:sz="0" w:space="0" w:color="auto"/>
              </w:divBdr>
              <w:divsChild>
                <w:div w:id="1222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085">
          <w:marLeft w:val="0"/>
          <w:marRight w:val="0"/>
          <w:marTop w:val="0"/>
          <w:marBottom w:val="0"/>
          <w:divBdr>
            <w:top w:val="none" w:sz="0" w:space="0" w:color="auto"/>
            <w:left w:val="none" w:sz="0" w:space="0" w:color="auto"/>
            <w:bottom w:val="none" w:sz="0" w:space="0" w:color="auto"/>
            <w:right w:val="none" w:sz="0" w:space="0" w:color="auto"/>
          </w:divBdr>
          <w:divsChild>
            <w:div w:id="903024094">
              <w:marLeft w:val="0"/>
              <w:marRight w:val="0"/>
              <w:marTop w:val="0"/>
              <w:marBottom w:val="0"/>
              <w:divBdr>
                <w:top w:val="none" w:sz="0" w:space="0" w:color="auto"/>
                <w:left w:val="none" w:sz="0" w:space="0" w:color="auto"/>
                <w:bottom w:val="none" w:sz="0" w:space="0" w:color="auto"/>
                <w:right w:val="none" w:sz="0" w:space="0" w:color="auto"/>
              </w:divBdr>
              <w:divsChild>
                <w:div w:id="1223368808">
                  <w:marLeft w:val="0"/>
                  <w:marRight w:val="0"/>
                  <w:marTop w:val="0"/>
                  <w:marBottom w:val="0"/>
                  <w:divBdr>
                    <w:top w:val="none" w:sz="0" w:space="0" w:color="auto"/>
                    <w:left w:val="none" w:sz="0" w:space="0" w:color="auto"/>
                    <w:bottom w:val="none" w:sz="0" w:space="0" w:color="auto"/>
                    <w:right w:val="none" w:sz="0" w:space="0" w:color="auto"/>
                  </w:divBdr>
                </w:div>
              </w:divsChild>
            </w:div>
            <w:div w:id="2022009432">
              <w:marLeft w:val="0"/>
              <w:marRight w:val="0"/>
              <w:marTop w:val="0"/>
              <w:marBottom w:val="0"/>
              <w:divBdr>
                <w:top w:val="none" w:sz="0" w:space="0" w:color="auto"/>
                <w:left w:val="none" w:sz="0" w:space="0" w:color="auto"/>
                <w:bottom w:val="none" w:sz="0" w:space="0" w:color="auto"/>
                <w:right w:val="none" w:sz="0" w:space="0" w:color="auto"/>
              </w:divBdr>
              <w:divsChild>
                <w:div w:id="20195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1901">
          <w:marLeft w:val="0"/>
          <w:marRight w:val="0"/>
          <w:marTop w:val="0"/>
          <w:marBottom w:val="0"/>
          <w:divBdr>
            <w:top w:val="none" w:sz="0" w:space="0" w:color="auto"/>
            <w:left w:val="none" w:sz="0" w:space="0" w:color="auto"/>
            <w:bottom w:val="none" w:sz="0" w:space="0" w:color="auto"/>
            <w:right w:val="none" w:sz="0" w:space="0" w:color="auto"/>
          </w:divBdr>
          <w:divsChild>
            <w:div w:id="2018727157">
              <w:marLeft w:val="0"/>
              <w:marRight w:val="0"/>
              <w:marTop w:val="0"/>
              <w:marBottom w:val="0"/>
              <w:divBdr>
                <w:top w:val="none" w:sz="0" w:space="0" w:color="auto"/>
                <w:left w:val="none" w:sz="0" w:space="0" w:color="auto"/>
                <w:bottom w:val="none" w:sz="0" w:space="0" w:color="auto"/>
                <w:right w:val="none" w:sz="0" w:space="0" w:color="auto"/>
              </w:divBdr>
              <w:divsChild>
                <w:div w:id="615602389">
                  <w:marLeft w:val="0"/>
                  <w:marRight w:val="0"/>
                  <w:marTop w:val="0"/>
                  <w:marBottom w:val="0"/>
                  <w:divBdr>
                    <w:top w:val="none" w:sz="0" w:space="0" w:color="auto"/>
                    <w:left w:val="none" w:sz="0" w:space="0" w:color="auto"/>
                    <w:bottom w:val="none" w:sz="0" w:space="0" w:color="auto"/>
                    <w:right w:val="none" w:sz="0" w:space="0" w:color="auto"/>
                  </w:divBdr>
                </w:div>
              </w:divsChild>
            </w:div>
            <w:div w:id="274404161">
              <w:marLeft w:val="0"/>
              <w:marRight w:val="0"/>
              <w:marTop w:val="0"/>
              <w:marBottom w:val="0"/>
              <w:divBdr>
                <w:top w:val="none" w:sz="0" w:space="0" w:color="auto"/>
                <w:left w:val="none" w:sz="0" w:space="0" w:color="auto"/>
                <w:bottom w:val="none" w:sz="0" w:space="0" w:color="auto"/>
                <w:right w:val="none" w:sz="0" w:space="0" w:color="auto"/>
              </w:divBdr>
              <w:divsChild>
                <w:div w:id="13504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28431">
          <w:marLeft w:val="0"/>
          <w:marRight w:val="0"/>
          <w:marTop w:val="0"/>
          <w:marBottom w:val="0"/>
          <w:divBdr>
            <w:top w:val="none" w:sz="0" w:space="0" w:color="auto"/>
            <w:left w:val="none" w:sz="0" w:space="0" w:color="auto"/>
            <w:bottom w:val="none" w:sz="0" w:space="0" w:color="auto"/>
            <w:right w:val="none" w:sz="0" w:space="0" w:color="auto"/>
          </w:divBdr>
          <w:divsChild>
            <w:div w:id="355236606">
              <w:marLeft w:val="0"/>
              <w:marRight w:val="0"/>
              <w:marTop w:val="0"/>
              <w:marBottom w:val="0"/>
              <w:divBdr>
                <w:top w:val="none" w:sz="0" w:space="0" w:color="auto"/>
                <w:left w:val="none" w:sz="0" w:space="0" w:color="auto"/>
                <w:bottom w:val="none" w:sz="0" w:space="0" w:color="auto"/>
                <w:right w:val="none" w:sz="0" w:space="0" w:color="auto"/>
              </w:divBdr>
              <w:divsChild>
                <w:div w:id="6452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7833">
      <w:bodyDiv w:val="1"/>
      <w:marLeft w:val="0"/>
      <w:marRight w:val="0"/>
      <w:marTop w:val="0"/>
      <w:marBottom w:val="0"/>
      <w:divBdr>
        <w:top w:val="none" w:sz="0" w:space="0" w:color="auto"/>
        <w:left w:val="none" w:sz="0" w:space="0" w:color="auto"/>
        <w:bottom w:val="none" w:sz="0" w:space="0" w:color="auto"/>
        <w:right w:val="none" w:sz="0" w:space="0" w:color="auto"/>
      </w:divBdr>
      <w:divsChild>
        <w:div w:id="1982034647">
          <w:marLeft w:val="0"/>
          <w:marRight w:val="0"/>
          <w:marTop w:val="0"/>
          <w:marBottom w:val="0"/>
          <w:divBdr>
            <w:top w:val="none" w:sz="0" w:space="0" w:color="auto"/>
            <w:left w:val="none" w:sz="0" w:space="0" w:color="auto"/>
            <w:bottom w:val="none" w:sz="0" w:space="0" w:color="auto"/>
            <w:right w:val="none" w:sz="0" w:space="0" w:color="auto"/>
          </w:divBdr>
          <w:divsChild>
            <w:div w:id="544756284">
              <w:marLeft w:val="0"/>
              <w:marRight w:val="0"/>
              <w:marTop w:val="0"/>
              <w:marBottom w:val="0"/>
              <w:divBdr>
                <w:top w:val="none" w:sz="0" w:space="0" w:color="auto"/>
                <w:left w:val="none" w:sz="0" w:space="0" w:color="auto"/>
                <w:bottom w:val="none" w:sz="0" w:space="0" w:color="auto"/>
                <w:right w:val="none" w:sz="0" w:space="0" w:color="auto"/>
              </w:divBdr>
              <w:divsChild>
                <w:div w:id="9621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4003">
      <w:bodyDiv w:val="1"/>
      <w:marLeft w:val="0"/>
      <w:marRight w:val="0"/>
      <w:marTop w:val="0"/>
      <w:marBottom w:val="0"/>
      <w:divBdr>
        <w:top w:val="none" w:sz="0" w:space="0" w:color="auto"/>
        <w:left w:val="none" w:sz="0" w:space="0" w:color="auto"/>
        <w:bottom w:val="none" w:sz="0" w:space="0" w:color="auto"/>
        <w:right w:val="none" w:sz="0" w:space="0" w:color="auto"/>
      </w:divBdr>
      <w:divsChild>
        <w:div w:id="803232983">
          <w:marLeft w:val="0"/>
          <w:marRight w:val="0"/>
          <w:marTop w:val="0"/>
          <w:marBottom w:val="0"/>
          <w:divBdr>
            <w:top w:val="none" w:sz="0" w:space="0" w:color="auto"/>
            <w:left w:val="none" w:sz="0" w:space="0" w:color="auto"/>
            <w:bottom w:val="none" w:sz="0" w:space="0" w:color="auto"/>
            <w:right w:val="none" w:sz="0" w:space="0" w:color="auto"/>
          </w:divBdr>
          <w:divsChild>
            <w:div w:id="2127193096">
              <w:marLeft w:val="0"/>
              <w:marRight w:val="0"/>
              <w:marTop w:val="0"/>
              <w:marBottom w:val="0"/>
              <w:divBdr>
                <w:top w:val="none" w:sz="0" w:space="0" w:color="auto"/>
                <w:left w:val="none" w:sz="0" w:space="0" w:color="auto"/>
                <w:bottom w:val="none" w:sz="0" w:space="0" w:color="auto"/>
                <w:right w:val="none" w:sz="0" w:space="0" w:color="auto"/>
              </w:divBdr>
              <w:divsChild>
                <w:div w:id="16237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6233">
      <w:bodyDiv w:val="1"/>
      <w:marLeft w:val="0"/>
      <w:marRight w:val="0"/>
      <w:marTop w:val="0"/>
      <w:marBottom w:val="0"/>
      <w:divBdr>
        <w:top w:val="none" w:sz="0" w:space="0" w:color="auto"/>
        <w:left w:val="none" w:sz="0" w:space="0" w:color="auto"/>
        <w:bottom w:val="none" w:sz="0" w:space="0" w:color="auto"/>
        <w:right w:val="none" w:sz="0" w:space="0" w:color="auto"/>
      </w:divBdr>
      <w:divsChild>
        <w:div w:id="538975299">
          <w:marLeft w:val="0"/>
          <w:marRight w:val="0"/>
          <w:marTop w:val="0"/>
          <w:marBottom w:val="0"/>
          <w:divBdr>
            <w:top w:val="none" w:sz="0" w:space="0" w:color="auto"/>
            <w:left w:val="none" w:sz="0" w:space="0" w:color="auto"/>
            <w:bottom w:val="none" w:sz="0" w:space="0" w:color="auto"/>
            <w:right w:val="none" w:sz="0" w:space="0" w:color="auto"/>
          </w:divBdr>
          <w:divsChild>
            <w:div w:id="1295335619">
              <w:marLeft w:val="0"/>
              <w:marRight w:val="0"/>
              <w:marTop w:val="0"/>
              <w:marBottom w:val="0"/>
              <w:divBdr>
                <w:top w:val="none" w:sz="0" w:space="0" w:color="auto"/>
                <w:left w:val="none" w:sz="0" w:space="0" w:color="auto"/>
                <w:bottom w:val="none" w:sz="0" w:space="0" w:color="auto"/>
                <w:right w:val="none" w:sz="0" w:space="0" w:color="auto"/>
              </w:divBdr>
              <w:divsChild>
                <w:div w:id="14302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6888">
      <w:bodyDiv w:val="1"/>
      <w:marLeft w:val="0"/>
      <w:marRight w:val="0"/>
      <w:marTop w:val="0"/>
      <w:marBottom w:val="0"/>
      <w:divBdr>
        <w:top w:val="none" w:sz="0" w:space="0" w:color="auto"/>
        <w:left w:val="none" w:sz="0" w:space="0" w:color="auto"/>
        <w:bottom w:val="none" w:sz="0" w:space="0" w:color="auto"/>
        <w:right w:val="none" w:sz="0" w:space="0" w:color="auto"/>
      </w:divBdr>
      <w:divsChild>
        <w:div w:id="1530341525">
          <w:marLeft w:val="0"/>
          <w:marRight w:val="0"/>
          <w:marTop w:val="0"/>
          <w:marBottom w:val="0"/>
          <w:divBdr>
            <w:top w:val="none" w:sz="0" w:space="0" w:color="auto"/>
            <w:left w:val="none" w:sz="0" w:space="0" w:color="auto"/>
            <w:bottom w:val="none" w:sz="0" w:space="0" w:color="auto"/>
            <w:right w:val="none" w:sz="0" w:space="0" w:color="auto"/>
          </w:divBdr>
          <w:divsChild>
            <w:div w:id="106046662">
              <w:marLeft w:val="0"/>
              <w:marRight w:val="0"/>
              <w:marTop w:val="0"/>
              <w:marBottom w:val="0"/>
              <w:divBdr>
                <w:top w:val="none" w:sz="0" w:space="0" w:color="auto"/>
                <w:left w:val="none" w:sz="0" w:space="0" w:color="auto"/>
                <w:bottom w:val="none" w:sz="0" w:space="0" w:color="auto"/>
                <w:right w:val="none" w:sz="0" w:space="0" w:color="auto"/>
              </w:divBdr>
              <w:divsChild>
                <w:div w:id="1605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kazakos@nurse.teithe.g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rc.ihu.edu.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vgeia.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chr@ihu.edu.gr" TargetMode="External"/><Relationship Id="rId4" Type="http://schemas.openxmlformats.org/officeDocument/2006/relationships/settings" Target="settings.xml"/><Relationship Id="rId9" Type="http://schemas.openxmlformats.org/officeDocument/2006/relationships/hyperlink" Target="mailto:rchr@ihu.edu.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E914-880A-4993-870B-6FC88EEB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2742</Words>
  <Characters>14807</Characters>
  <Application>Microsoft Office Word</Application>
  <DocSecurity>0</DocSecurity>
  <Lines>123</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Untitled</vt:lpstr>
      <vt:lpstr>Untitled</vt:lpstr>
    </vt:vector>
  </TitlesOfParts>
  <Company>HP Inc.</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\376\377\000k\000.\000n\000t\000o\000n\000a\000s</dc:creator>
  <cp:lastModifiedBy>Christina Tsogia</cp:lastModifiedBy>
  <cp:revision>4</cp:revision>
  <cp:lastPrinted>2020-10-16T12:59:00Z</cp:lastPrinted>
  <dcterms:created xsi:type="dcterms:W3CDTF">2020-10-07T10:45:00Z</dcterms:created>
  <dcterms:modified xsi:type="dcterms:W3CDTF">2020-10-16T12:59:00Z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2010</vt:lpwstr>
  </property>
  <property fmtid="{D5CDD505-2E9C-101B-9397-08002B2CF9AE}" pid="4" name="LastSaved">
    <vt:filetime>2018-11-01T00:00:00Z</vt:filetime>
  </property>
</Properties>
</file>